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5F7B" w14:textId="77777777" w:rsidR="00472FB1" w:rsidRPr="00472FB1" w:rsidRDefault="00472FB1" w:rsidP="00472FB1">
      <w:pPr>
        <w:tabs>
          <w:tab w:val="left" w:pos="4680"/>
        </w:tabs>
        <w:spacing w:after="0" w:line="240" w:lineRule="auto"/>
        <w:jc w:val="right"/>
        <w:rPr>
          <w:rFonts w:eastAsia="Times New Roman" w:cs="Times New Roman"/>
          <w:sz w:val="22"/>
          <w:szCs w:val="22"/>
          <w:lang w:eastAsia="lt-LT"/>
        </w:rPr>
      </w:pPr>
      <w:r w:rsidRPr="00472FB1">
        <w:rPr>
          <w:rFonts w:eastAsia="Times New Roman" w:cs="Times New Roman"/>
          <w:sz w:val="22"/>
          <w:szCs w:val="22"/>
          <w:lang w:eastAsia="lt-LT"/>
        </w:rPr>
        <w:t xml:space="preserve">Pirkimo </w:t>
      </w:r>
      <w:r w:rsidR="00DA760C" w:rsidRPr="00DE562E">
        <w:rPr>
          <w:rFonts w:eastAsia="Times New Roman" w:cs="Times New Roman"/>
          <w:sz w:val="22"/>
          <w:szCs w:val="22"/>
          <w:lang w:eastAsia="lt-LT"/>
        </w:rPr>
        <w:t>sąlygų</w:t>
      </w:r>
      <w:r w:rsidRPr="00472FB1">
        <w:rPr>
          <w:rFonts w:eastAsia="Times New Roman" w:cs="Times New Roman"/>
          <w:sz w:val="22"/>
          <w:szCs w:val="22"/>
          <w:lang w:eastAsia="lt-LT"/>
        </w:rPr>
        <w:t xml:space="preserve"> 3 priedas</w:t>
      </w:r>
    </w:p>
    <w:p w14:paraId="6C58ABFA" w14:textId="77777777" w:rsidR="00472FB1" w:rsidRPr="00472FB1" w:rsidRDefault="00472FB1" w:rsidP="00472FB1">
      <w:pPr>
        <w:spacing w:after="0" w:line="240" w:lineRule="auto"/>
        <w:rPr>
          <w:rFonts w:eastAsia="Times New Roman" w:cs="Times New Roman"/>
          <w:b/>
          <w:sz w:val="22"/>
          <w:szCs w:val="22"/>
          <w:lang w:eastAsia="lt-LT"/>
        </w:rPr>
      </w:pPr>
    </w:p>
    <w:p w14:paraId="20CA92CB" w14:textId="77777777" w:rsidR="00472FB1" w:rsidRPr="00472FB1" w:rsidRDefault="00472FB1" w:rsidP="00472FB1">
      <w:pPr>
        <w:spacing w:after="0" w:line="240" w:lineRule="auto"/>
        <w:jc w:val="center"/>
        <w:rPr>
          <w:rFonts w:eastAsia="Times New Roman" w:cs="Times New Roman"/>
          <w:sz w:val="22"/>
          <w:szCs w:val="22"/>
          <w:lang w:eastAsia="lt-LT"/>
        </w:rPr>
      </w:pPr>
    </w:p>
    <w:p w14:paraId="166E3F8E" w14:textId="2FA09CE4" w:rsidR="00472FB1" w:rsidRPr="00472FB1" w:rsidRDefault="00472FB1" w:rsidP="00472FB1">
      <w:pPr>
        <w:spacing w:after="0" w:line="240" w:lineRule="auto"/>
        <w:jc w:val="center"/>
        <w:rPr>
          <w:rFonts w:eastAsia="Times New Roman" w:cs="Times New Roman"/>
          <w:b/>
          <w:color w:val="FF0000"/>
          <w:sz w:val="22"/>
          <w:szCs w:val="22"/>
          <w:lang w:eastAsia="lt-LT"/>
        </w:rPr>
      </w:pPr>
      <w:r w:rsidRPr="00472FB1">
        <w:rPr>
          <w:rFonts w:eastAsia="Times New Roman" w:cs="Times New Roman"/>
          <w:b/>
          <w:sz w:val="22"/>
          <w:szCs w:val="22"/>
          <w:lang w:eastAsia="lt-LT"/>
        </w:rPr>
        <w:t xml:space="preserve">PIRKIMO – PARDAVIMO SUTARTIS NR. </w:t>
      </w:r>
      <w:r w:rsidR="006C7D4C">
        <w:rPr>
          <w:rFonts w:eastAsia="Times New Roman" w:cs="Times New Roman"/>
          <w:b/>
          <w:sz w:val="22"/>
          <w:szCs w:val="22"/>
          <w:lang w:eastAsia="lt-LT"/>
        </w:rPr>
        <w:t xml:space="preserve">SUT- </w:t>
      </w:r>
      <w:r w:rsidRPr="00472FB1">
        <w:rPr>
          <w:rFonts w:eastAsia="Times New Roman" w:cs="Times New Roman"/>
          <w:b/>
          <w:sz w:val="22"/>
          <w:szCs w:val="22"/>
          <w:lang w:eastAsia="lt-LT"/>
        </w:rPr>
        <w:t>___</w:t>
      </w:r>
      <w:r w:rsidR="00DA760C" w:rsidRPr="00DE562E">
        <w:rPr>
          <w:rFonts w:eastAsia="Times New Roman" w:cs="Times New Roman"/>
          <w:b/>
          <w:sz w:val="22"/>
          <w:szCs w:val="22"/>
          <w:lang w:eastAsia="lt-LT"/>
        </w:rPr>
        <w:t>__</w:t>
      </w:r>
      <w:r w:rsidRPr="00472FB1">
        <w:rPr>
          <w:rFonts w:eastAsia="Times New Roman" w:cs="Times New Roman"/>
          <w:b/>
          <w:sz w:val="22"/>
          <w:szCs w:val="22"/>
          <w:lang w:eastAsia="lt-LT"/>
        </w:rPr>
        <w:t xml:space="preserve"> </w:t>
      </w:r>
      <w:r w:rsidRPr="00472FB1">
        <w:rPr>
          <w:rFonts w:eastAsia="Times New Roman" w:cs="Times New Roman"/>
          <w:i/>
          <w:sz w:val="22"/>
          <w:szCs w:val="22"/>
          <w:lang w:eastAsia="lt-LT"/>
        </w:rPr>
        <w:t>(projektas)</w:t>
      </w:r>
    </w:p>
    <w:p w14:paraId="1E88DAD8" w14:textId="77777777" w:rsidR="00472FB1" w:rsidRPr="00472FB1" w:rsidRDefault="00472FB1" w:rsidP="00472FB1">
      <w:pPr>
        <w:spacing w:after="0" w:line="240" w:lineRule="auto"/>
        <w:rPr>
          <w:rFonts w:eastAsia="Times New Roman" w:cs="Times New Roman"/>
          <w:b/>
          <w:sz w:val="22"/>
          <w:szCs w:val="22"/>
          <w:lang w:eastAsia="lt-LT"/>
        </w:rPr>
      </w:pPr>
    </w:p>
    <w:p w14:paraId="0340430D" w14:textId="02253695" w:rsidR="00472FB1" w:rsidRPr="00472FB1" w:rsidRDefault="00472FB1" w:rsidP="00472FB1">
      <w:pPr>
        <w:spacing w:after="0" w:line="240" w:lineRule="auto"/>
        <w:rPr>
          <w:rFonts w:eastAsia="Times New Roman" w:cs="Times New Roman"/>
          <w:sz w:val="22"/>
          <w:szCs w:val="22"/>
          <w:lang w:eastAsia="lt-LT"/>
        </w:rPr>
      </w:pPr>
      <w:r w:rsidRPr="00472FB1">
        <w:rPr>
          <w:rFonts w:eastAsia="Times New Roman" w:cs="Times New Roman"/>
          <w:b/>
          <w:sz w:val="22"/>
          <w:szCs w:val="22"/>
          <w:lang w:eastAsia="lt-LT"/>
        </w:rPr>
        <w:t>Utena</w:t>
      </w:r>
      <w:r w:rsidRPr="00472FB1">
        <w:rPr>
          <w:rFonts w:eastAsia="Times New Roman" w:cs="Times New Roman"/>
          <w:sz w:val="22"/>
          <w:szCs w:val="22"/>
          <w:lang w:eastAsia="lt-LT"/>
        </w:rPr>
        <w:t xml:space="preserve"> </w:t>
      </w:r>
      <w:r w:rsidRPr="00472FB1">
        <w:rPr>
          <w:rFonts w:eastAsia="Times New Roman" w:cs="Times New Roman"/>
          <w:sz w:val="22"/>
          <w:szCs w:val="22"/>
          <w:lang w:eastAsia="lt-LT"/>
        </w:rPr>
        <w:tab/>
      </w:r>
      <w:r w:rsidRPr="00472FB1">
        <w:rPr>
          <w:rFonts w:eastAsia="Times New Roman" w:cs="Times New Roman"/>
          <w:sz w:val="22"/>
          <w:szCs w:val="22"/>
          <w:lang w:eastAsia="lt-LT"/>
        </w:rPr>
        <w:tab/>
      </w:r>
      <w:r w:rsidRPr="00472FB1">
        <w:rPr>
          <w:rFonts w:eastAsia="Times New Roman" w:cs="Times New Roman"/>
          <w:sz w:val="22"/>
          <w:szCs w:val="22"/>
          <w:lang w:eastAsia="lt-LT"/>
        </w:rPr>
        <w:tab/>
      </w:r>
      <w:r w:rsidRPr="00472FB1">
        <w:rPr>
          <w:rFonts w:eastAsia="Times New Roman" w:cs="Times New Roman"/>
          <w:sz w:val="22"/>
          <w:szCs w:val="22"/>
          <w:lang w:eastAsia="lt-LT"/>
        </w:rPr>
        <w:tab/>
      </w:r>
      <w:r w:rsidRPr="00472FB1">
        <w:rPr>
          <w:rFonts w:eastAsia="Times New Roman" w:cs="Times New Roman"/>
          <w:sz w:val="22"/>
          <w:szCs w:val="22"/>
          <w:lang w:eastAsia="lt-LT"/>
        </w:rPr>
        <w:tab/>
      </w:r>
      <w:r w:rsidRPr="00472FB1">
        <w:rPr>
          <w:rFonts w:eastAsia="Times New Roman" w:cs="Times New Roman"/>
          <w:sz w:val="22"/>
          <w:szCs w:val="22"/>
          <w:lang w:eastAsia="lt-LT"/>
        </w:rPr>
        <w:tab/>
        <w:t xml:space="preserve">        </w:t>
      </w:r>
      <w:r w:rsidRPr="00472FB1">
        <w:rPr>
          <w:rFonts w:eastAsia="Times New Roman" w:cs="Times New Roman"/>
          <w:b/>
          <w:sz w:val="22"/>
          <w:szCs w:val="22"/>
          <w:lang w:eastAsia="lt-LT"/>
        </w:rPr>
        <w:t>20</w:t>
      </w:r>
      <w:r w:rsidR="006C7D4C">
        <w:rPr>
          <w:rFonts w:eastAsia="Times New Roman" w:cs="Times New Roman"/>
          <w:b/>
          <w:sz w:val="22"/>
          <w:szCs w:val="22"/>
          <w:lang w:eastAsia="lt-LT"/>
        </w:rPr>
        <w:t>25</w:t>
      </w:r>
      <w:r w:rsidRPr="00472FB1">
        <w:rPr>
          <w:rFonts w:eastAsia="Times New Roman" w:cs="Times New Roman"/>
          <w:b/>
          <w:sz w:val="22"/>
          <w:szCs w:val="22"/>
          <w:lang w:eastAsia="lt-LT"/>
        </w:rPr>
        <w:t>-</w:t>
      </w:r>
      <w:r w:rsidR="0046099C">
        <w:rPr>
          <w:rFonts w:eastAsia="Times New Roman" w:cs="Times New Roman"/>
          <w:b/>
          <w:sz w:val="22"/>
          <w:szCs w:val="22"/>
          <w:lang w:eastAsia="lt-LT"/>
        </w:rPr>
        <w:t>0</w:t>
      </w:r>
      <w:r w:rsidR="00AB0719">
        <w:rPr>
          <w:rFonts w:eastAsia="Times New Roman" w:cs="Times New Roman"/>
          <w:b/>
          <w:sz w:val="22"/>
          <w:szCs w:val="22"/>
          <w:lang w:eastAsia="lt-LT"/>
        </w:rPr>
        <w:t>X</w:t>
      </w:r>
      <w:r w:rsidRPr="00472FB1">
        <w:rPr>
          <w:rFonts w:eastAsia="Times New Roman" w:cs="Times New Roman"/>
          <w:b/>
          <w:sz w:val="22"/>
          <w:szCs w:val="22"/>
          <w:lang w:eastAsia="lt-LT"/>
        </w:rPr>
        <w:t>-XX</w:t>
      </w:r>
    </w:p>
    <w:p w14:paraId="5358EE23" w14:textId="77777777" w:rsidR="00472FB1" w:rsidRPr="00472FB1" w:rsidRDefault="00472FB1" w:rsidP="00472FB1">
      <w:pPr>
        <w:spacing w:before="120" w:after="0" w:line="240" w:lineRule="auto"/>
        <w:jc w:val="both"/>
        <w:rPr>
          <w:rFonts w:eastAsia="Times New Roman" w:cs="Times New Roman"/>
          <w:sz w:val="22"/>
          <w:szCs w:val="22"/>
          <w:lang w:eastAsia="lt-LT"/>
        </w:rPr>
      </w:pPr>
    </w:p>
    <w:p w14:paraId="15B49933" w14:textId="77777777" w:rsidR="00472FB1" w:rsidRPr="00472FB1" w:rsidRDefault="00472FB1" w:rsidP="00472FB1">
      <w:pPr>
        <w:numPr>
          <w:ilvl w:val="12"/>
          <w:numId w:val="0"/>
        </w:numPr>
        <w:spacing w:after="0" w:line="240" w:lineRule="auto"/>
        <w:ind w:right="-81"/>
        <w:jc w:val="both"/>
        <w:rPr>
          <w:rFonts w:eastAsia="Times New Roman" w:cs="Times New Roman"/>
          <w:bCs/>
          <w:sz w:val="22"/>
          <w:szCs w:val="22"/>
          <w:lang w:eastAsia="lt-LT"/>
        </w:rPr>
      </w:pPr>
      <w:r w:rsidRPr="00472FB1">
        <w:rPr>
          <w:rFonts w:eastAsia="Times New Roman" w:cs="Times New Roman"/>
          <w:bCs/>
          <w:sz w:val="22"/>
          <w:szCs w:val="22"/>
          <w:lang w:eastAsia="lt-LT"/>
        </w:rPr>
        <w:t xml:space="preserve">UAB „Utenos šilumos tinklai“ </w:t>
      </w:r>
      <w:r w:rsidRPr="00472FB1">
        <w:rPr>
          <w:rFonts w:eastAsia="Times New Roman" w:cs="Times New Roman"/>
          <w:sz w:val="22"/>
          <w:szCs w:val="22"/>
          <w:lang w:eastAsia="lt-LT"/>
        </w:rPr>
        <w:t xml:space="preserve">pagal Lietuvos Respublikos įstatymus įsteigta ir veikianti įmonė, juridinio asmens kodas 183843314, kurios registruota buveinė yra Pramonės g. 11, LT-28216 Utena, </w:t>
      </w:r>
      <w:r w:rsidRPr="00472FB1">
        <w:rPr>
          <w:rFonts w:eastAsia="Times New Roman" w:cs="Times New Roman"/>
          <w:bCs/>
          <w:iCs/>
          <w:sz w:val="22"/>
          <w:szCs w:val="22"/>
          <w:lang w:eastAsia="lt-LT"/>
        </w:rPr>
        <w:t xml:space="preserve">duomenys apie įmonę kaupiami ir saugomi Lietuvos Respublikos Juridinių asmenų registre, </w:t>
      </w:r>
      <w:r w:rsidRPr="00472FB1">
        <w:rPr>
          <w:rFonts w:eastAsia="Times New Roman" w:cs="Times New Roman"/>
          <w:sz w:val="22"/>
          <w:szCs w:val="22"/>
          <w:lang w:eastAsia="lt-LT"/>
        </w:rPr>
        <w:t>atstovaujama direktoriaus Dariaus Šinkūno, veikiančio pagal bendrovės įstatus</w:t>
      </w:r>
      <w:r w:rsidRPr="00472FB1">
        <w:rPr>
          <w:rFonts w:eastAsia="Times New Roman" w:cs="Times New Roman"/>
          <w:iCs/>
          <w:sz w:val="22"/>
          <w:szCs w:val="22"/>
          <w:lang w:eastAsia="lt-LT"/>
        </w:rPr>
        <w:t xml:space="preserve"> (</w:t>
      </w:r>
      <w:r w:rsidRPr="00472FB1">
        <w:rPr>
          <w:rFonts w:eastAsia="Times New Roman" w:cs="Times New Roman"/>
          <w:sz w:val="22"/>
          <w:szCs w:val="22"/>
          <w:lang w:eastAsia="lt-LT"/>
        </w:rPr>
        <w:t xml:space="preserve">toliau </w:t>
      </w:r>
      <w:r w:rsidRPr="00472FB1">
        <w:rPr>
          <w:rFonts w:eastAsia="Times New Roman" w:cs="Times New Roman"/>
          <w:sz w:val="22"/>
          <w:szCs w:val="22"/>
          <w:lang w:eastAsia="lt-LT"/>
        </w:rPr>
        <w:sym w:font="Symbol" w:char="F02D"/>
      </w:r>
      <w:r w:rsidRPr="00472FB1">
        <w:rPr>
          <w:rFonts w:eastAsia="Times New Roman" w:cs="Times New Roman"/>
          <w:sz w:val="22"/>
          <w:szCs w:val="22"/>
          <w:lang w:eastAsia="lt-LT"/>
        </w:rPr>
        <w:t xml:space="preserve"> Pirkėjas</w:t>
      </w:r>
      <w:r w:rsidRPr="00472FB1">
        <w:rPr>
          <w:rFonts w:eastAsia="Times New Roman" w:cs="Times New Roman"/>
          <w:bCs/>
          <w:sz w:val="22"/>
          <w:szCs w:val="22"/>
          <w:lang w:eastAsia="lt-LT"/>
        </w:rPr>
        <w:t>)</w:t>
      </w:r>
      <w:r w:rsidRPr="00472FB1">
        <w:rPr>
          <w:rFonts w:eastAsia="Times New Roman" w:cs="Times New Roman"/>
          <w:sz w:val="22"/>
          <w:szCs w:val="22"/>
          <w:lang w:eastAsia="lt-LT"/>
        </w:rPr>
        <w:t>, ir</w:t>
      </w:r>
    </w:p>
    <w:p w14:paraId="4C65F3E5" w14:textId="534193E6" w:rsidR="00472FB1" w:rsidRPr="00472FB1" w:rsidRDefault="00472FB1" w:rsidP="00472FB1">
      <w:pPr>
        <w:numPr>
          <w:ilvl w:val="12"/>
          <w:numId w:val="0"/>
        </w:numPr>
        <w:spacing w:after="0" w:line="240" w:lineRule="auto"/>
        <w:ind w:right="-81"/>
        <w:jc w:val="both"/>
        <w:rPr>
          <w:rFonts w:eastAsia="Times New Roman" w:cs="Times New Roman"/>
          <w:sz w:val="22"/>
          <w:szCs w:val="22"/>
          <w:lang w:eastAsia="lt-LT"/>
        </w:rPr>
      </w:pPr>
      <w:r w:rsidRPr="00472FB1">
        <w:rPr>
          <w:rFonts w:eastAsia="Times New Roman" w:cs="Times New Roman"/>
          <w:bCs/>
          <w:sz w:val="22"/>
          <w:szCs w:val="22"/>
          <w:lang w:eastAsia="lt-LT"/>
        </w:rPr>
        <w:t>________________________</w:t>
      </w:r>
      <w:r w:rsidRPr="00472FB1">
        <w:rPr>
          <w:rFonts w:eastAsia="Times New Roman" w:cs="Times New Roman"/>
          <w:sz w:val="22"/>
          <w:szCs w:val="22"/>
          <w:lang w:eastAsia="lt-LT"/>
        </w:rPr>
        <w:t xml:space="preserve"> pagal Lietuvos Respublikos įstatymus įsteigta ir veikianti įmonė, juridinio asmens kodas _______________, kurios registruota buveinė yra _________________, </w:t>
      </w:r>
      <w:r w:rsidRPr="00472FB1">
        <w:rPr>
          <w:rFonts w:eastAsia="Times New Roman" w:cs="Times New Roman"/>
          <w:bCs/>
          <w:iCs/>
          <w:sz w:val="22"/>
          <w:szCs w:val="22"/>
          <w:lang w:eastAsia="lt-LT"/>
        </w:rPr>
        <w:t xml:space="preserve">duomenys apie įmonę kaupiami ir saugomi Lietuvos Respublikos Juridinių asmenų registre, </w:t>
      </w:r>
      <w:r w:rsidRPr="00472FB1">
        <w:rPr>
          <w:rFonts w:eastAsia="Times New Roman" w:cs="Times New Roman"/>
          <w:sz w:val="22"/>
          <w:szCs w:val="22"/>
          <w:lang w:eastAsia="lt-LT"/>
        </w:rPr>
        <w:t>atstovaujama _____________________, veikiančio pagal bendrovės įstatus</w:t>
      </w:r>
      <w:r w:rsidRPr="00472FB1">
        <w:rPr>
          <w:rFonts w:eastAsia="Times New Roman" w:cs="Times New Roman"/>
          <w:iCs/>
          <w:sz w:val="22"/>
          <w:szCs w:val="22"/>
          <w:lang w:eastAsia="lt-LT"/>
        </w:rPr>
        <w:t xml:space="preserve"> (</w:t>
      </w:r>
      <w:r w:rsidRPr="00472FB1">
        <w:rPr>
          <w:rFonts w:eastAsia="Times New Roman" w:cs="Times New Roman"/>
          <w:sz w:val="22"/>
          <w:szCs w:val="22"/>
          <w:lang w:eastAsia="lt-LT"/>
        </w:rPr>
        <w:t xml:space="preserve">toliau </w:t>
      </w:r>
      <w:r w:rsidRPr="00472FB1">
        <w:rPr>
          <w:rFonts w:eastAsia="Times New Roman" w:cs="Times New Roman"/>
          <w:sz w:val="22"/>
          <w:szCs w:val="22"/>
          <w:lang w:eastAsia="lt-LT"/>
        </w:rPr>
        <w:sym w:font="Symbol" w:char="F02D"/>
      </w:r>
      <w:r w:rsidRPr="00472FB1">
        <w:rPr>
          <w:rFonts w:eastAsia="Times New Roman" w:cs="Times New Roman"/>
          <w:sz w:val="22"/>
          <w:szCs w:val="22"/>
          <w:lang w:eastAsia="lt-LT"/>
        </w:rPr>
        <w:t xml:space="preserve"> </w:t>
      </w:r>
      <w:r w:rsidRPr="00472FB1">
        <w:rPr>
          <w:rFonts w:eastAsia="Times New Roman" w:cs="Times New Roman"/>
          <w:bCs/>
          <w:sz w:val="22"/>
          <w:szCs w:val="22"/>
          <w:lang w:eastAsia="lt-LT"/>
        </w:rPr>
        <w:t>Pardavėjas)</w:t>
      </w:r>
      <w:r w:rsidRPr="00472FB1">
        <w:rPr>
          <w:rFonts w:eastAsia="Times New Roman" w:cs="Times New Roman"/>
          <w:sz w:val="22"/>
          <w:szCs w:val="22"/>
          <w:lang w:eastAsia="lt-LT"/>
        </w:rPr>
        <w:t>, toliau kartu šioje Sutartyje vadinamos „Šalimis“, o kiekvienas atskirai – „Šalimi“, vadovaudamosi Pirkėjo vykdyto viešojo pirkimo „</w:t>
      </w:r>
      <w:r w:rsidR="00AB0719" w:rsidRPr="00AB0719">
        <w:rPr>
          <w:rFonts w:eastAsia="Times New Roman" w:cs="Times New Roman"/>
          <w:sz w:val="22"/>
          <w:szCs w:val="22"/>
          <w:lang w:eastAsia="lt-LT"/>
        </w:rPr>
        <w:t>C</w:t>
      </w:r>
      <w:r w:rsidR="00AB0719">
        <w:rPr>
          <w:rFonts w:eastAsia="Times New Roman" w:cs="Times New Roman"/>
          <w:sz w:val="22"/>
          <w:szCs w:val="22"/>
          <w:lang w:eastAsia="lt-LT"/>
        </w:rPr>
        <w:t>heminių</w:t>
      </w:r>
      <w:r w:rsidR="00AB0719" w:rsidRPr="00AB0719">
        <w:rPr>
          <w:rFonts w:eastAsia="Times New Roman" w:cs="Times New Roman"/>
          <w:sz w:val="22"/>
          <w:szCs w:val="22"/>
          <w:lang w:eastAsia="lt-LT"/>
        </w:rPr>
        <w:t xml:space="preserve"> reagent</w:t>
      </w:r>
      <w:r w:rsidR="00AB0719">
        <w:rPr>
          <w:rFonts w:eastAsia="Times New Roman" w:cs="Times New Roman"/>
          <w:sz w:val="22"/>
          <w:szCs w:val="22"/>
          <w:lang w:eastAsia="lt-LT"/>
        </w:rPr>
        <w:t>ų</w:t>
      </w:r>
      <w:r w:rsidR="00AB0719" w:rsidRPr="00AB0719">
        <w:rPr>
          <w:rFonts w:eastAsia="Times New Roman" w:cs="Times New Roman"/>
          <w:sz w:val="22"/>
          <w:szCs w:val="22"/>
          <w:lang w:eastAsia="lt-LT"/>
        </w:rPr>
        <w:t xml:space="preserve"> kondensaciniam</w:t>
      </w:r>
      <w:r w:rsidR="00134A70">
        <w:rPr>
          <w:rFonts w:eastAsia="Times New Roman" w:cs="Times New Roman"/>
          <w:sz w:val="22"/>
          <w:szCs w:val="22"/>
          <w:lang w:eastAsia="lt-LT"/>
        </w:rPr>
        <w:t>s</w:t>
      </w:r>
      <w:r w:rsidR="00AB0719" w:rsidRPr="00AB0719">
        <w:rPr>
          <w:rFonts w:eastAsia="Times New Roman" w:cs="Times New Roman"/>
          <w:sz w:val="22"/>
          <w:szCs w:val="22"/>
          <w:lang w:eastAsia="lt-LT"/>
        </w:rPr>
        <w:t xml:space="preserve"> ekonomaizeri</w:t>
      </w:r>
      <w:r w:rsidR="00134A70">
        <w:rPr>
          <w:rFonts w:eastAsia="Times New Roman" w:cs="Times New Roman"/>
          <w:sz w:val="22"/>
          <w:szCs w:val="22"/>
          <w:lang w:eastAsia="lt-LT"/>
        </w:rPr>
        <w:t>ams</w:t>
      </w:r>
      <w:r w:rsidR="00AB0719">
        <w:rPr>
          <w:rFonts w:eastAsia="Times New Roman" w:cs="Times New Roman"/>
          <w:sz w:val="22"/>
          <w:szCs w:val="22"/>
          <w:lang w:eastAsia="lt-LT"/>
        </w:rPr>
        <w:t xml:space="preserve"> pirkimas 2</w:t>
      </w:r>
      <w:r w:rsidR="006C7D4C">
        <w:rPr>
          <w:rFonts w:eastAsia="Times New Roman" w:cs="Times New Roman"/>
          <w:sz w:val="22"/>
          <w:szCs w:val="22"/>
          <w:lang w:eastAsia="lt-LT"/>
        </w:rPr>
        <w:t>5</w:t>
      </w:r>
      <w:r w:rsidR="00AB0719">
        <w:rPr>
          <w:rFonts w:eastAsia="Times New Roman" w:cs="Times New Roman"/>
          <w:sz w:val="22"/>
          <w:szCs w:val="22"/>
          <w:lang w:eastAsia="lt-LT"/>
        </w:rPr>
        <w:t>-0</w:t>
      </w:r>
      <w:r w:rsidR="006C7D4C">
        <w:rPr>
          <w:rFonts w:eastAsia="Times New Roman" w:cs="Times New Roman"/>
          <w:sz w:val="22"/>
          <w:szCs w:val="22"/>
          <w:lang w:eastAsia="lt-LT"/>
        </w:rPr>
        <w:t>1</w:t>
      </w:r>
      <w:r w:rsidRPr="00472FB1">
        <w:rPr>
          <w:rFonts w:eastAsia="Times New Roman" w:cs="Times New Roman"/>
          <w:sz w:val="22"/>
          <w:szCs w:val="22"/>
          <w:lang w:eastAsia="lt-LT"/>
        </w:rPr>
        <w:t>“,</w:t>
      </w:r>
      <w:r w:rsidR="00684243">
        <w:rPr>
          <w:rFonts w:eastAsia="Times New Roman" w:cs="Times New Roman"/>
          <w:sz w:val="22"/>
          <w:szCs w:val="22"/>
          <w:lang w:eastAsia="lt-LT"/>
        </w:rPr>
        <w:t xml:space="preserve"> </w:t>
      </w:r>
      <w:r w:rsidRPr="00472FB1">
        <w:rPr>
          <w:rFonts w:eastAsia="Times New Roman" w:cs="Times New Roman"/>
          <w:sz w:val="22"/>
          <w:szCs w:val="22"/>
          <w:lang w:eastAsia="lt-LT"/>
        </w:rPr>
        <w:t>toliau – Pirkimas) dokumentais ir rezultatais, susitarė ir sudarė šią pirkimo-pardavimo sutartį (toliau- Sutartis).</w:t>
      </w:r>
    </w:p>
    <w:p w14:paraId="7E4A8522" w14:textId="77777777" w:rsidR="00472FB1" w:rsidRPr="00472FB1" w:rsidRDefault="00472FB1" w:rsidP="00472FB1">
      <w:pPr>
        <w:spacing w:after="0" w:line="240" w:lineRule="auto"/>
        <w:jc w:val="center"/>
        <w:rPr>
          <w:rFonts w:eastAsia="Times New Roman" w:cs="Times New Roman"/>
          <w:b/>
          <w:sz w:val="22"/>
          <w:szCs w:val="22"/>
          <w:lang w:eastAsia="lt-LT"/>
        </w:rPr>
      </w:pPr>
    </w:p>
    <w:p w14:paraId="0BE26D9A" w14:textId="77777777" w:rsidR="00472FB1" w:rsidRPr="00472FB1" w:rsidRDefault="00472FB1" w:rsidP="00DA760C">
      <w:pPr>
        <w:spacing w:after="0" w:line="240" w:lineRule="auto"/>
        <w:ind w:firstLine="360"/>
        <w:jc w:val="center"/>
        <w:rPr>
          <w:rFonts w:eastAsia="Times New Roman" w:cs="Times New Roman"/>
          <w:b/>
          <w:color w:val="000000"/>
          <w:sz w:val="22"/>
          <w:szCs w:val="22"/>
          <w:lang w:eastAsia="lt-LT"/>
        </w:rPr>
      </w:pPr>
      <w:r w:rsidRPr="00472FB1">
        <w:rPr>
          <w:rFonts w:eastAsia="Times New Roman" w:cs="Times New Roman"/>
          <w:b/>
          <w:color w:val="000000"/>
          <w:sz w:val="22"/>
          <w:szCs w:val="22"/>
          <w:lang w:eastAsia="lt-LT"/>
        </w:rPr>
        <w:t xml:space="preserve">1.  SUTARTIES </w:t>
      </w:r>
      <w:r w:rsidR="00DA760C" w:rsidRPr="00DE562E">
        <w:rPr>
          <w:rFonts w:eastAsia="Times New Roman" w:cs="Times New Roman"/>
          <w:b/>
          <w:color w:val="000000"/>
          <w:sz w:val="22"/>
          <w:szCs w:val="22"/>
          <w:lang w:eastAsia="lt-LT"/>
        </w:rPr>
        <w:t>OBJEKTAS</w:t>
      </w:r>
    </w:p>
    <w:p w14:paraId="0893775A" w14:textId="32AA84A4" w:rsidR="00472FB1" w:rsidRPr="00472FB1" w:rsidRDefault="00472FB1" w:rsidP="00472FB1">
      <w:pPr>
        <w:tabs>
          <w:tab w:val="right" w:leader="underscore" w:pos="9072"/>
        </w:tabs>
        <w:spacing w:before="120"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 xml:space="preserve">1.1. Pardavėjas įsipareigoja Sutartyje nustatyta tvarka ir sąlygomis perduoti Pirkėjo nuosavybėn </w:t>
      </w:r>
      <w:r w:rsidR="00134A70">
        <w:rPr>
          <w:rFonts w:eastAsia="Times New Roman" w:cs="Times New Roman"/>
          <w:sz w:val="22"/>
          <w:szCs w:val="22"/>
          <w:lang w:eastAsia="lt-LT"/>
        </w:rPr>
        <w:t>cheminius</w:t>
      </w:r>
      <w:r w:rsidR="00134A70" w:rsidRPr="00AB0719">
        <w:rPr>
          <w:rFonts w:eastAsia="Times New Roman" w:cs="Times New Roman"/>
          <w:sz w:val="22"/>
          <w:szCs w:val="22"/>
          <w:lang w:eastAsia="lt-LT"/>
        </w:rPr>
        <w:t xml:space="preserve"> reagent</w:t>
      </w:r>
      <w:r w:rsidR="00134A70">
        <w:rPr>
          <w:rFonts w:eastAsia="Times New Roman" w:cs="Times New Roman"/>
          <w:sz w:val="22"/>
          <w:szCs w:val="22"/>
          <w:lang w:eastAsia="lt-LT"/>
        </w:rPr>
        <w:t>us</w:t>
      </w:r>
      <w:r w:rsidR="00134A70" w:rsidRPr="00AB0719">
        <w:rPr>
          <w:rFonts w:eastAsia="Times New Roman" w:cs="Times New Roman"/>
          <w:sz w:val="22"/>
          <w:szCs w:val="22"/>
          <w:lang w:eastAsia="lt-LT"/>
        </w:rPr>
        <w:t xml:space="preserve"> kondensaciniam</w:t>
      </w:r>
      <w:r w:rsidR="00134A70">
        <w:rPr>
          <w:rFonts w:eastAsia="Times New Roman" w:cs="Times New Roman"/>
          <w:sz w:val="22"/>
          <w:szCs w:val="22"/>
          <w:lang w:eastAsia="lt-LT"/>
        </w:rPr>
        <w:t>s</w:t>
      </w:r>
      <w:r w:rsidR="00134A70" w:rsidRPr="00AB0719">
        <w:rPr>
          <w:rFonts w:eastAsia="Times New Roman" w:cs="Times New Roman"/>
          <w:sz w:val="22"/>
          <w:szCs w:val="22"/>
          <w:lang w:eastAsia="lt-LT"/>
        </w:rPr>
        <w:t xml:space="preserve"> ekonomaizeri</w:t>
      </w:r>
      <w:r w:rsidR="00134A70">
        <w:rPr>
          <w:rFonts w:eastAsia="Times New Roman" w:cs="Times New Roman"/>
          <w:sz w:val="22"/>
          <w:szCs w:val="22"/>
          <w:lang w:eastAsia="lt-LT"/>
        </w:rPr>
        <w:t>ams</w:t>
      </w:r>
      <w:r w:rsidRPr="00472FB1">
        <w:rPr>
          <w:rFonts w:eastAsia="Times New Roman" w:cs="Times New Roman"/>
          <w:sz w:val="22"/>
          <w:szCs w:val="22"/>
          <w:lang w:eastAsia="lt-LT"/>
        </w:rPr>
        <w:t>, toliau – Prekė, o Pirkėjas įsipareigoja priimti Prekę ir sumokėti už ją Sutartyje nustatyta tvarka. Prekių aprašymas, reikalavimai, orientacinis kiekis pateikti Pardavėjo Pirkimui pateiktame pasiūlyme ir Pirkimo dokumentų 1 priede „Techninė specifikacija“ (</w:t>
      </w:r>
      <w:r w:rsidR="00134A70" w:rsidRPr="00472FB1">
        <w:rPr>
          <w:rFonts w:eastAsia="Times New Roman" w:cs="Times New Roman"/>
          <w:sz w:val="22"/>
          <w:szCs w:val="22"/>
          <w:lang w:eastAsia="lt-LT"/>
        </w:rPr>
        <w:t>„</w:t>
      </w:r>
      <w:r w:rsidR="00134A70">
        <w:rPr>
          <w:rFonts w:eastAsia="Times New Roman" w:cs="Times New Roman"/>
          <w:sz w:val="22"/>
          <w:szCs w:val="22"/>
          <w:lang w:eastAsia="lt-LT"/>
        </w:rPr>
        <w:t>Techninė specifikacija</w:t>
      </w:r>
      <w:r w:rsidR="00134A70" w:rsidRPr="00472FB1">
        <w:rPr>
          <w:rFonts w:eastAsia="Times New Roman" w:cs="Times New Roman"/>
          <w:sz w:val="22"/>
          <w:szCs w:val="22"/>
          <w:lang w:eastAsia="lt-LT"/>
        </w:rPr>
        <w:t>“</w:t>
      </w:r>
      <w:r w:rsidR="00134A70">
        <w:rPr>
          <w:rFonts w:eastAsia="Times New Roman" w:cs="Times New Roman"/>
          <w:sz w:val="22"/>
          <w:szCs w:val="22"/>
          <w:lang w:eastAsia="lt-LT"/>
        </w:rPr>
        <w:t xml:space="preserve"> </w:t>
      </w:r>
      <w:r w:rsidRPr="00472FB1">
        <w:rPr>
          <w:rFonts w:eastAsia="Times New Roman" w:cs="Times New Roman"/>
          <w:sz w:val="22"/>
          <w:szCs w:val="22"/>
          <w:lang w:eastAsia="lt-LT"/>
        </w:rPr>
        <w:t>prie Sutarties atskirai nepridedam</w:t>
      </w:r>
      <w:r w:rsidR="00134A70">
        <w:rPr>
          <w:rFonts w:eastAsia="Times New Roman" w:cs="Times New Roman"/>
          <w:sz w:val="22"/>
          <w:szCs w:val="22"/>
          <w:lang w:eastAsia="lt-LT"/>
        </w:rPr>
        <w:t>a</w:t>
      </w:r>
      <w:r w:rsidRPr="00472FB1">
        <w:rPr>
          <w:rFonts w:eastAsia="Times New Roman" w:cs="Times New Roman"/>
          <w:sz w:val="22"/>
          <w:szCs w:val="22"/>
          <w:lang w:eastAsia="lt-LT"/>
        </w:rPr>
        <w:t xml:space="preserve"> – suprantama, kad </w:t>
      </w:r>
      <w:r w:rsidR="00134A70">
        <w:rPr>
          <w:rFonts w:eastAsia="Times New Roman" w:cs="Times New Roman"/>
          <w:sz w:val="22"/>
          <w:szCs w:val="22"/>
          <w:lang w:eastAsia="lt-LT"/>
        </w:rPr>
        <w:t xml:space="preserve">šį dokumentą </w:t>
      </w:r>
      <w:r w:rsidRPr="00472FB1">
        <w:rPr>
          <w:rFonts w:eastAsia="Times New Roman" w:cs="Times New Roman"/>
          <w:sz w:val="22"/>
          <w:szCs w:val="22"/>
          <w:lang w:eastAsia="lt-LT"/>
        </w:rPr>
        <w:t>turi abi Sutarties Šalys).</w:t>
      </w:r>
    </w:p>
    <w:p w14:paraId="1C567956" w14:textId="09D00FBC"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1.2. Prekės kiekis, nurodytas kiekviename atskirame Prekės užsakyme, yra laikomas atskira Prekės dalimi - siunta (toliau - Prekės siunta). Kiekvienai Prekės siuntai Pardavėjas išrašo atskirą PVM sąskaitą faktūrą.</w:t>
      </w:r>
    </w:p>
    <w:p w14:paraId="3C799037"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1.3. Kiekvienos Prekės siuntos priėmimo-perdavimo faktas yra fiksuojamas atitinkamą Prekės siuntą lydinčiose PVM sąskaitose faktūrose, kurias pasirašo įgalioti Šalių atstovai.</w:t>
      </w:r>
    </w:p>
    <w:p w14:paraId="1E9E5BC2"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1.4. Pardavėjas kartu su kiekviena Prekės siunta privalo pateikti Prekės kokybę įrodančius dokumentus (sertifikatus, saugos duomenų lapus).</w:t>
      </w:r>
    </w:p>
    <w:p w14:paraId="3C32E9C8"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1.5. Prekės kokybė, kiekis, turi atitikti Prekę lydinčių kokybės dokumentų (sertifikatų) reikalavimus ir Pirkėjo Pirkimo dokumentuose keltus reikalavimus.</w:t>
      </w:r>
    </w:p>
    <w:p w14:paraId="083F825D"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p>
    <w:p w14:paraId="0778E20F" w14:textId="77777777" w:rsidR="00472FB1" w:rsidRPr="00472FB1" w:rsidRDefault="00DA760C" w:rsidP="00DA760C">
      <w:pPr>
        <w:spacing w:after="0" w:line="240" w:lineRule="auto"/>
        <w:ind w:firstLine="360"/>
        <w:jc w:val="center"/>
        <w:rPr>
          <w:rFonts w:eastAsia="Times New Roman" w:cs="Times New Roman"/>
          <w:b/>
          <w:color w:val="000000"/>
          <w:sz w:val="22"/>
          <w:szCs w:val="22"/>
          <w:lang w:eastAsia="lt-LT"/>
        </w:rPr>
      </w:pPr>
      <w:r w:rsidRPr="00DE562E">
        <w:rPr>
          <w:rFonts w:eastAsia="Times New Roman" w:cs="Times New Roman"/>
          <w:b/>
          <w:color w:val="000000"/>
          <w:sz w:val="22"/>
          <w:szCs w:val="22"/>
          <w:lang w:eastAsia="lt-LT"/>
        </w:rPr>
        <w:t>2. SUTARTIES KAINA (KAINODAROS TAISYKLĖS) IR MOKĖJIMO SĄLYGOS</w:t>
      </w:r>
    </w:p>
    <w:p w14:paraId="43851CBC" w14:textId="77777777" w:rsidR="00472FB1" w:rsidRDefault="00472FB1" w:rsidP="00472FB1">
      <w:pPr>
        <w:spacing w:after="0" w:line="240" w:lineRule="auto"/>
        <w:ind w:firstLine="360"/>
        <w:jc w:val="both"/>
        <w:rPr>
          <w:rFonts w:eastAsia="Times New Roman" w:cs="Times New Roman"/>
          <w:b/>
          <w:color w:val="000000"/>
          <w:sz w:val="22"/>
          <w:szCs w:val="22"/>
          <w:lang w:eastAsia="lt-LT"/>
        </w:rPr>
      </w:pPr>
    </w:p>
    <w:p w14:paraId="64AC367B" w14:textId="1DBF44E5" w:rsidR="00DA760C" w:rsidRPr="00DE562E" w:rsidRDefault="00472FB1" w:rsidP="00DA760C">
      <w:pPr>
        <w:widowControl w:val="0"/>
        <w:spacing w:after="0" w:line="240" w:lineRule="auto"/>
        <w:ind w:firstLine="426"/>
        <w:jc w:val="both"/>
        <w:rPr>
          <w:rFonts w:eastAsia="Times New Roman" w:cs="Times New Roman"/>
          <w:sz w:val="22"/>
          <w:szCs w:val="22"/>
          <w:lang w:eastAsia="lt-LT"/>
        </w:rPr>
      </w:pPr>
      <w:r w:rsidRPr="00472FB1">
        <w:rPr>
          <w:rFonts w:eastAsia="Times New Roman" w:cs="Times New Roman"/>
          <w:sz w:val="22"/>
          <w:szCs w:val="22"/>
          <w:lang w:eastAsia="lt-LT"/>
        </w:rPr>
        <w:t xml:space="preserve">2.1. </w:t>
      </w:r>
      <w:r w:rsidR="00DA760C" w:rsidRPr="00DE562E">
        <w:rPr>
          <w:sz w:val="22"/>
          <w:szCs w:val="22"/>
        </w:rPr>
        <w:t xml:space="preserve">Pradinė (maksimali) Sutarties vertė – ne didesnė nei </w:t>
      </w:r>
      <w:r w:rsidR="008B2B2A" w:rsidRPr="00DE562E">
        <w:rPr>
          <w:sz w:val="22"/>
          <w:szCs w:val="22"/>
        </w:rPr>
        <w:t>___________</w:t>
      </w:r>
      <w:r w:rsidR="00DA760C" w:rsidRPr="00DE562E">
        <w:rPr>
          <w:sz w:val="22"/>
          <w:szCs w:val="22"/>
        </w:rPr>
        <w:t xml:space="preserve">  Eur  (</w:t>
      </w:r>
      <w:r w:rsidR="008B2B2A" w:rsidRPr="00DE562E">
        <w:rPr>
          <w:sz w:val="22"/>
          <w:szCs w:val="22"/>
        </w:rPr>
        <w:t>suma žodžiais</w:t>
      </w:r>
      <w:r w:rsidR="00DA760C" w:rsidRPr="00DE562E">
        <w:rPr>
          <w:sz w:val="22"/>
          <w:szCs w:val="22"/>
        </w:rPr>
        <w:t xml:space="preserve">) (be PVM) </w:t>
      </w:r>
      <w:r w:rsidR="006C7D4C">
        <w:rPr>
          <w:sz w:val="22"/>
          <w:szCs w:val="22"/>
        </w:rPr>
        <w:t>36</w:t>
      </w:r>
      <w:r w:rsidR="00DA760C" w:rsidRPr="00DE562E">
        <w:rPr>
          <w:sz w:val="22"/>
          <w:szCs w:val="22"/>
        </w:rPr>
        <w:t xml:space="preserve"> (</w:t>
      </w:r>
      <w:r w:rsidR="006C7D4C">
        <w:rPr>
          <w:sz w:val="22"/>
          <w:szCs w:val="22"/>
        </w:rPr>
        <w:t>trisdešimt šešių</w:t>
      </w:r>
      <w:r w:rsidR="00DA760C" w:rsidRPr="00DE562E">
        <w:rPr>
          <w:sz w:val="22"/>
          <w:szCs w:val="22"/>
        </w:rPr>
        <w:t>) mėnesių laikotarpiui.</w:t>
      </w:r>
      <w:r w:rsidRPr="00472FB1">
        <w:rPr>
          <w:rFonts w:eastAsia="Times New Roman" w:cs="Times New Roman"/>
          <w:sz w:val="22"/>
          <w:szCs w:val="22"/>
          <w:lang w:eastAsia="lt-LT"/>
        </w:rPr>
        <w:t xml:space="preserve"> </w:t>
      </w:r>
    </w:p>
    <w:p w14:paraId="3DB2F2E3" w14:textId="77777777" w:rsidR="00DA760C" w:rsidRPr="00DE562E" w:rsidRDefault="00DA760C" w:rsidP="00DA760C">
      <w:pPr>
        <w:widowControl w:val="0"/>
        <w:spacing w:after="0" w:line="240" w:lineRule="auto"/>
        <w:ind w:firstLine="426"/>
        <w:jc w:val="both"/>
        <w:rPr>
          <w:rFonts w:eastAsia="Times New Roman" w:cs="Times New Roman"/>
          <w:sz w:val="22"/>
          <w:szCs w:val="22"/>
          <w:lang w:eastAsia="lt-LT"/>
        </w:rPr>
      </w:pPr>
      <w:r w:rsidRPr="00DE562E">
        <w:rPr>
          <w:rFonts w:eastAsia="Times New Roman" w:cs="Times New Roman"/>
          <w:sz w:val="22"/>
          <w:szCs w:val="22"/>
          <w:lang w:eastAsia="lt-LT"/>
        </w:rPr>
        <w:t>2.2. Sutarties įkainiai nurodyti Sutarties 1 priede „Tiekėjo pasiūlymas“.</w:t>
      </w:r>
    </w:p>
    <w:p w14:paraId="151CBF04" w14:textId="77777777" w:rsidR="00DA760C" w:rsidRDefault="00DA760C" w:rsidP="00DA760C">
      <w:pPr>
        <w:widowControl w:val="0"/>
        <w:spacing w:after="0" w:line="240" w:lineRule="auto"/>
        <w:ind w:firstLine="426"/>
        <w:jc w:val="both"/>
        <w:rPr>
          <w:color w:val="FF0000"/>
          <w:sz w:val="19"/>
          <w:szCs w:val="19"/>
        </w:rPr>
      </w:pPr>
      <w:r w:rsidRPr="00DE562E">
        <w:rPr>
          <w:rFonts w:eastAsia="Times New Roman" w:cs="Times New Roman"/>
          <w:sz w:val="22"/>
          <w:szCs w:val="22"/>
          <w:lang w:eastAsia="lt-LT"/>
        </w:rPr>
        <w:t>2.3.</w:t>
      </w:r>
      <w:r w:rsidRPr="00DE562E">
        <w:rPr>
          <w:sz w:val="19"/>
          <w:szCs w:val="19"/>
        </w:rPr>
        <w:t xml:space="preserve"> </w:t>
      </w:r>
      <w:r w:rsidRPr="00DE562E">
        <w:rPr>
          <w:sz w:val="22"/>
          <w:szCs w:val="22"/>
        </w:rPr>
        <w:t xml:space="preserve">Sutarčiai taikomas fiksuoto įkainio su peržiūra būdas, t. y. Sutarties </w:t>
      </w:r>
      <w:r w:rsidRPr="00DE562E">
        <w:rPr>
          <w:rFonts w:eastAsia="Times New Roman" w:cs="Times New Roman"/>
          <w:sz w:val="22"/>
          <w:szCs w:val="22"/>
          <w:lang w:eastAsia="lt-LT"/>
        </w:rPr>
        <w:t>1 priede „Tiekėjo pasiūlymas“</w:t>
      </w:r>
      <w:r w:rsidRPr="00DE562E">
        <w:rPr>
          <w:sz w:val="22"/>
          <w:szCs w:val="22"/>
        </w:rPr>
        <w:t xml:space="preserve"> nurodytus įkainius dauginant iš faktiškai pristatytų Prekių kiekio (apimties). Taikant fiksuoto įkainio su peržiūra būdą galutinė kaina, kurią Pirkėjas turės sumokėti Pardavėjui, priklausys nuo vykdant Sutartį faktiškai pirktų Prekių apimties (kiekio).</w:t>
      </w:r>
      <w:r w:rsidRPr="00DE562E">
        <w:rPr>
          <w:color w:val="FF0000"/>
          <w:sz w:val="19"/>
          <w:szCs w:val="19"/>
        </w:rPr>
        <w:t xml:space="preserve"> </w:t>
      </w:r>
    </w:p>
    <w:p w14:paraId="38EE3996" w14:textId="2844DACF"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4</w:t>
      </w:r>
      <w:r w:rsidR="00AB0719" w:rsidRPr="00AB0719">
        <w:rPr>
          <w:rFonts w:cs="Calibri Light"/>
          <w:sz w:val="22"/>
          <w:szCs w:val="22"/>
        </w:rPr>
        <w:t>. Mokėjimai atliekami eurais tokia tvarka:</w:t>
      </w:r>
    </w:p>
    <w:p w14:paraId="2623FB52" w14:textId="53B478AF" w:rsidR="00AB0719" w:rsidRPr="00AB0719" w:rsidRDefault="00726251" w:rsidP="00726251">
      <w:pPr>
        <w:pStyle w:val="Komentarotekstas"/>
        <w:ind w:firstLine="426"/>
        <w:jc w:val="both"/>
        <w:rPr>
          <w:rFonts w:ascii="Ubuntu" w:hAnsi="Ubuntu"/>
          <w:sz w:val="22"/>
          <w:szCs w:val="22"/>
        </w:rPr>
      </w:pPr>
      <w:r>
        <w:rPr>
          <w:rFonts w:ascii="Ubuntu" w:hAnsi="Ubuntu" w:cs="Calibri Light"/>
          <w:sz w:val="22"/>
          <w:szCs w:val="22"/>
        </w:rPr>
        <w:t>2</w:t>
      </w:r>
      <w:r w:rsidR="00AB0719" w:rsidRPr="00AB0719">
        <w:rPr>
          <w:rFonts w:ascii="Ubuntu" w:hAnsi="Ubuntu" w:cs="Calibri Light"/>
          <w:sz w:val="22"/>
          <w:szCs w:val="22"/>
        </w:rPr>
        <w:t>.</w:t>
      </w:r>
      <w:r>
        <w:rPr>
          <w:rFonts w:ascii="Ubuntu" w:hAnsi="Ubuntu" w:cs="Calibri Light"/>
          <w:sz w:val="22"/>
          <w:szCs w:val="22"/>
        </w:rPr>
        <w:t>4</w:t>
      </w:r>
      <w:r w:rsidR="00AB0719" w:rsidRPr="00AB0719">
        <w:rPr>
          <w:rFonts w:ascii="Ubuntu" w:hAnsi="Ubuntu" w:cs="Calibri Light"/>
          <w:sz w:val="22"/>
          <w:szCs w:val="22"/>
        </w:rPr>
        <w:t xml:space="preserve">.1. Pirkėjas už Prekes Tiekėjui moka periodiniais mokėjimais po to, kai pasirašomas dalinio Prekių patiekimo priėmimo-perdavimo aktas. Galutinis apmokėjimas už Prekes vykdomas po to, kai patiekiama paskutinė Prekių dalis pagal Sutartį ir pasirašomas galutinis Prekių priėmimo-perdavimo aktas. Pirkėjas už Prekes Tiekėjui sumoka per 30 (trisdešimt) kalendorinių dienų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w:t>
      </w:r>
      <w:r w:rsidR="00AB0719" w:rsidRPr="00AB0719">
        <w:rPr>
          <w:rFonts w:ascii="Ubuntu" w:hAnsi="Ubuntu" w:cs="Calibri Light"/>
          <w:sz w:val="22"/>
          <w:szCs w:val="22"/>
        </w:rPr>
        <w:lastRenderedPageBreak/>
        <w:t>dienų po to, kai Pirkėjas gauna PVM sąskaitą faktūrą. PVM sąskaitą (-</w:t>
      </w:r>
      <w:proofErr w:type="spellStart"/>
      <w:r w:rsidR="00AB0719" w:rsidRPr="00AB0719">
        <w:rPr>
          <w:rFonts w:ascii="Ubuntu" w:hAnsi="Ubuntu" w:cs="Calibri Light"/>
          <w:sz w:val="22"/>
          <w:szCs w:val="22"/>
        </w:rPr>
        <w:t>as</w:t>
      </w:r>
      <w:proofErr w:type="spellEnd"/>
      <w:r w:rsidR="00AB0719" w:rsidRPr="00AB0719">
        <w:rPr>
          <w:rFonts w:ascii="Ubuntu" w:hAnsi="Ubuntu" w:cs="Calibri Light"/>
          <w:sz w:val="22"/>
          <w:szCs w:val="22"/>
        </w:rPr>
        <w:t>) faktūrą (-</w:t>
      </w:r>
      <w:proofErr w:type="spellStart"/>
      <w:r w:rsidR="00AB0719" w:rsidRPr="00AB0719">
        <w:rPr>
          <w:rFonts w:ascii="Ubuntu" w:hAnsi="Ubuntu" w:cs="Calibri Light"/>
          <w:sz w:val="22"/>
          <w:szCs w:val="22"/>
        </w:rPr>
        <w:t>as</w:t>
      </w:r>
      <w:proofErr w:type="spellEnd"/>
      <w:r w:rsidR="00AB0719" w:rsidRPr="00AB0719">
        <w:rPr>
          <w:rFonts w:ascii="Ubuntu" w:hAnsi="Ubuntu" w:cs="Calibri Light"/>
          <w:sz w:val="22"/>
          <w:szCs w:val="22"/>
        </w:rPr>
        <w:t>) Tiekėjas privalo pateikti „</w:t>
      </w:r>
      <w:r w:rsidR="006C7D4C">
        <w:rPr>
          <w:rFonts w:ascii="Ubuntu" w:hAnsi="Ubuntu" w:cs="Calibri Light"/>
          <w:sz w:val="22"/>
          <w:szCs w:val="22"/>
        </w:rPr>
        <w:t>SABIS</w:t>
      </w:r>
      <w:r w:rsidR="00AB0719" w:rsidRPr="00AB0719">
        <w:rPr>
          <w:rFonts w:ascii="Ubuntu" w:hAnsi="Ubuntu" w:cs="Calibri Light"/>
          <w:sz w:val="22"/>
          <w:szCs w:val="22"/>
        </w:rPr>
        <w:t>“ priemonėmis.</w:t>
      </w:r>
    </w:p>
    <w:p w14:paraId="4D6D4BBC" w14:textId="748B9A9B" w:rsidR="00AB0719" w:rsidRPr="00AB0719" w:rsidRDefault="00726251" w:rsidP="00726251">
      <w:pPr>
        <w:spacing w:after="0" w:line="240" w:lineRule="auto"/>
        <w:ind w:firstLine="426"/>
        <w:jc w:val="both"/>
        <w:rPr>
          <w:rFonts w:cs="Calibri Light"/>
          <w:i/>
          <w:iCs/>
          <w:sz w:val="22"/>
          <w:szCs w:val="22"/>
        </w:rPr>
      </w:pPr>
      <w:r>
        <w:rPr>
          <w:rFonts w:cs="Calibri Light"/>
          <w:sz w:val="22"/>
          <w:szCs w:val="22"/>
        </w:rPr>
        <w:t>2</w:t>
      </w:r>
      <w:r w:rsidR="00AB0719" w:rsidRPr="00AB0719">
        <w:rPr>
          <w:rFonts w:cs="Calibri Light"/>
          <w:sz w:val="22"/>
          <w:szCs w:val="22"/>
        </w:rPr>
        <w:t>.</w:t>
      </w:r>
      <w:r>
        <w:rPr>
          <w:rFonts w:cs="Calibri Light"/>
          <w:sz w:val="22"/>
          <w:szCs w:val="22"/>
        </w:rPr>
        <w:t>4</w:t>
      </w:r>
      <w:r w:rsidR="00AB0719" w:rsidRPr="00AB0719">
        <w:rPr>
          <w:rFonts w:cs="Calibri Light"/>
          <w:sz w:val="22"/>
          <w:szCs w:val="22"/>
        </w:rPr>
        <w:t>.2. Pirkėjas už perkamas Prekes Tiekėjui atsiskaito mokėjimo pavedimu į Tiekėjo nurodytą banko sąskaitą:</w:t>
      </w:r>
    </w:p>
    <w:p w14:paraId="74FF480E" w14:textId="77777777" w:rsidR="00AB0719" w:rsidRPr="00AB0719" w:rsidRDefault="00AB0719" w:rsidP="00726251">
      <w:pPr>
        <w:spacing w:after="0" w:line="240" w:lineRule="auto"/>
        <w:ind w:firstLine="426"/>
        <w:jc w:val="both"/>
        <w:rPr>
          <w:rFonts w:cs="Calibri Light"/>
          <w:i/>
          <w:iCs/>
          <w:sz w:val="22"/>
          <w:szCs w:val="22"/>
        </w:rPr>
      </w:pPr>
      <w:r w:rsidRPr="00AB0719">
        <w:rPr>
          <w:rFonts w:cs="Calibri Light"/>
          <w:sz w:val="22"/>
          <w:szCs w:val="22"/>
        </w:rPr>
        <w:t xml:space="preserve">Sąskaitos Nr. </w:t>
      </w:r>
      <w:r w:rsidRPr="00AB0719">
        <w:rPr>
          <w:rFonts w:cs="Calibri Light"/>
          <w:i/>
          <w:iCs/>
          <w:color w:val="0070C0"/>
          <w:sz w:val="22"/>
          <w:szCs w:val="22"/>
        </w:rPr>
        <w:t>(nurodyti sąskaitos numerį)</w:t>
      </w:r>
      <w:r w:rsidRPr="00AB0719">
        <w:rPr>
          <w:rFonts w:cs="Calibri Light"/>
          <w:i/>
          <w:iCs/>
          <w:sz w:val="22"/>
          <w:szCs w:val="22"/>
        </w:rPr>
        <w:t>;</w:t>
      </w:r>
    </w:p>
    <w:p w14:paraId="007C3C59" w14:textId="77777777" w:rsidR="00AB0719" w:rsidRPr="00AB0719" w:rsidRDefault="00AB0719" w:rsidP="00726251">
      <w:pPr>
        <w:spacing w:after="0" w:line="240" w:lineRule="auto"/>
        <w:ind w:firstLine="426"/>
        <w:jc w:val="both"/>
        <w:rPr>
          <w:rFonts w:cs="Calibri Light"/>
          <w:i/>
          <w:iCs/>
          <w:sz w:val="22"/>
          <w:szCs w:val="22"/>
        </w:rPr>
      </w:pPr>
      <w:r w:rsidRPr="00AB0719">
        <w:rPr>
          <w:rFonts w:cs="Calibri Light"/>
          <w:i/>
          <w:iCs/>
          <w:color w:val="0070C0"/>
          <w:sz w:val="22"/>
          <w:szCs w:val="22"/>
        </w:rPr>
        <w:t>(nurodyti banko pavadinimą)</w:t>
      </w:r>
      <w:r w:rsidRPr="00AB0719">
        <w:rPr>
          <w:rFonts w:cs="Calibri Light"/>
          <w:sz w:val="22"/>
          <w:szCs w:val="22"/>
        </w:rPr>
        <w:t xml:space="preserve"> bankas</w:t>
      </w:r>
      <w:r w:rsidRPr="00AB0719">
        <w:rPr>
          <w:rFonts w:cs="Calibri Light"/>
          <w:i/>
          <w:iCs/>
          <w:sz w:val="22"/>
          <w:szCs w:val="22"/>
        </w:rPr>
        <w:t>;</w:t>
      </w:r>
    </w:p>
    <w:p w14:paraId="3923CE2A" w14:textId="77777777" w:rsidR="00AB0719" w:rsidRPr="00AB0719" w:rsidRDefault="00AB0719" w:rsidP="00726251">
      <w:pPr>
        <w:spacing w:after="0" w:line="240" w:lineRule="auto"/>
        <w:ind w:firstLine="426"/>
        <w:jc w:val="both"/>
        <w:rPr>
          <w:rFonts w:cs="Calibri Light"/>
          <w:i/>
          <w:iCs/>
          <w:sz w:val="22"/>
          <w:szCs w:val="22"/>
        </w:rPr>
      </w:pPr>
      <w:r w:rsidRPr="00AB0719">
        <w:rPr>
          <w:rFonts w:cs="Calibri Light"/>
          <w:sz w:val="22"/>
          <w:szCs w:val="22"/>
        </w:rPr>
        <w:t xml:space="preserve">Banko kodas </w:t>
      </w:r>
      <w:r w:rsidRPr="00AB0719">
        <w:rPr>
          <w:rFonts w:cs="Calibri Light"/>
          <w:i/>
          <w:iCs/>
          <w:color w:val="0070C0"/>
          <w:sz w:val="22"/>
          <w:szCs w:val="22"/>
        </w:rPr>
        <w:t>(nurodyti banko kodą)</w:t>
      </w:r>
      <w:r w:rsidRPr="00AB0719">
        <w:rPr>
          <w:rFonts w:cs="Calibri Light"/>
          <w:i/>
          <w:iCs/>
          <w:sz w:val="22"/>
          <w:szCs w:val="22"/>
        </w:rPr>
        <w:t>.</w:t>
      </w:r>
    </w:p>
    <w:p w14:paraId="11BC94F3" w14:textId="3EF31D0E"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 Sutarties kaina gali būti keičiama šiais atvejais:</w:t>
      </w:r>
    </w:p>
    <w:p w14:paraId="0AAAF59D" w14:textId="75FEA439"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.1. Sutartyje numatyta Prek</w:t>
      </w:r>
      <w:r>
        <w:rPr>
          <w:rFonts w:cs="Calibri Light"/>
          <w:sz w:val="22"/>
          <w:szCs w:val="22"/>
        </w:rPr>
        <w:t>i</w:t>
      </w:r>
      <w:r w:rsidR="00AB0719" w:rsidRPr="00AB0719">
        <w:rPr>
          <w:rFonts w:cs="Calibri Light"/>
          <w:sz w:val="22"/>
          <w:szCs w:val="22"/>
        </w:rPr>
        <w:t>ų kaina (</w:t>
      </w:r>
      <w:r w:rsidR="00AB0719" w:rsidRPr="00AB0719">
        <w:rPr>
          <w:rFonts w:cs="Calibri Light"/>
          <w:i/>
          <w:iCs/>
          <w:sz w:val="22"/>
          <w:szCs w:val="22"/>
        </w:rPr>
        <w:t>įkainiai</w:t>
      </w:r>
      <w:r w:rsidR="00AB0719" w:rsidRPr="00AB0719">
        <w:rPr>
          <w:rFonts w:cs="Calibri Light"/>
          <w:sz w:val="22"/>
          <w:szCs w:val="22"/>
        </w:rPr>
        <w:t>) bus keičiama jei Sutarties galiojimo laikotarpiu Lietuvos Respublikos įstatymų ir kitų teisės aktų nustatyta tvarka pakeičiamas pridėtinės vertės mokestis arba patvirtinamas naujas mokestis. Nauja kaina (</w:t>
      </w:r>
      <w:r w:rsidR="00AB0719" w:rsidRPr="00AB0719">
        <w:rPr>
          <w:rFonts w:cs="Calibri Light"/>
          <w:i/>
          <w:iCs/>
          <w:sz w:val="22"/>
          <w:szCs w:val="22"/>
        </w:rPr>
        <w:t>įkainiai</w:t>
      </w:r>
      <w:r w:rsidR="00AB0719" w:rsidRPr="00AB0719">
        <w:rPr>
          <w:rFonts w:cs="Calibri Light"/>
          <w:sz w:val="22"/>
          <w:szCs w:val="22"/>
        </w:rPr>
        <w:t>) pradedama taikyti nuo pakeisto pridėtinės vertės mokesčio dydžio patvirtinimo ir/ar naujo mokesčio patvirtinimo ir paskelbimo teisės aktų nustatyta tvarka dienos. Kaina (</w:t>
      </w:r>
      <w:r w:rsidR="00AB0719" w:rsidRPr="00AB0719">
        <w:rPr>
          <w:rFonts w:cs="Calibri Light"/>
          <w:i/>
          <w:iCs/>
          <w:sz w:val="22"/>
          <w:szCs w:val="22"/>
        </w:rPr>
        <w:t>įkainiai</w:t>
      </w:r>
      <w:r w:rsidR="00AB0719" w:rsidRPr="00AB0719">
        <w:rPr>
          <w:rFonts w:cs="Calibri Light"/>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AB0719" w:rsidRPr="00AB0719">
        <w:rPr>
          <w:rFonts w:cs="Calibri Light"/>
          <w:i/>
          <w:iCs/>
          <w:sz w:val="22"/>
          <w:szCs w:val="22"/>
        </w:rPr>
        <w:t xml:space="preserve"> </w:t>
      </w:r>
      <w:r w:rsidR="00AB0719" w:rsidRPr="00AB0719">
        <w:rPr>
          <w:rFonts w:cs="Calibri Light"/>
          <w:sz w:val="22"/>
          <w:szCs w:val="22"/>
        </w:rPr>
        <w:t xml:space="preserve">Kainos </w:t>
      </w:r>
      <w:r w:rsidR="00AB0719" w:rsidRPr="00AB0719">
        <w:rPr>
          <w:rFonts w:cs="Calibri Light"/>
          <w:i/>
          <w:iCs/>
          <w:sz w:val="22"/>
          <w:szCs w:val="22"/>
        </w:rPr>
        <w:t>(įkainių)</w:t>
      </w:r>
      <w:r w:rsidR="00AB0719" w:rsidRPr="00AB0719">
        <w:rPr>
          <w:rFonts w:cs="Calibri Light"/>
          <w:sz w:val="22"/>
          <w:szCs w:val="22"/>
        </w:rPr>
        <w:t xml:space="preserve"> pakeitimai įforminami abiejų šalių rašytiniu papildomu susitarimu, kuris yra neatsiejama šios sutarties dalis.</w:t>
      </w:r>
    </w:p>
    <w:p w14:paraId="5B9D3883" w14:textId="751FC201" w:rsidR="00AB0719" w:rsidRPr="00AB0719" w:rsidRDefault="00726251" w:rsidP="00726251">
      <w:pPr>
        <w:pStyle w:val="Default"/>
        <w:ind w:firstLine="426"/>
        <w:jc w:val="both"/>
        <w:rPr>
          <w:rFonts w:ascii="Ubuntu" w:hAnsi="Ubuntu" w:cs="Calibri Light"/>
          <w:sz w:val="22"/>
          <w:szCs w:val="22"/>
        </w:rPr>
      </w:pPr>
      <w:r>
        <w:rPr>
          <w:rFonts w:ascii="Ubuntu" w:hAnsi="Ubuntu" w:cs="Calibri Light"/>
          <w:color w:val="auto"/>
          <w:sz w:val="22"/>
          <w:szCs w:val="22"/>
        </w:rPr>
        <w:t>2</w:t>
      </w:r>
      <w:r w:rsidR="00AB0719" w:rsidRPr="00AB0719">
        <w:rPr>
          <w:rFonts w:ascii="Ubuntu" w:hAnsi="Ubuntu" w:cs="Calibri Light"/>
          <w:color w:val="auto"/>
          <w:sz w:val="22"/>
          <w:szCs w:val="22"/>
        </w:rPr>
        <w:t>.</w:t>
      </w:r>
      <w:r>
        <w:rPr>
          <w:rFonts w:ascii="Ubuntu" w:hAnsi="Ubuntu" w:cs="Calibri Light"/>
          <w:color w:val="auto"/>
          <w:sz w:val="22"/>
          <w:szCs w:val="22"/>
        </w:rPr>
        <w:t>5</w:t>
      </w:r>
      <w:r w:rsidR="00AB0719" w:rsidRPr="00AB0719">
        <w:rPr>
          <w:rFonts w:ascii="Ubuntu" w:hAnsi="Ubuntu" w:cs="Calibri Light"/>
          <w:color w:val="auto"/>
          <w:sz w:val="22"/>
          <w:szCs w:val="22"/>
        </w:rPr>
        <w:t>.2. Sutartyje nustatyta kaina (įkainiai) gali būti perskaičiuojami ir keičiami, vadovaujantis į i</w:t>
      </w:r>
      <w:r w:rsidR="00AB0719" w:rsidRPr="00AB0719">
        <w:rPr>
          <w:rFonts w:ascii="Ubuntu" w:hAnsi="Ubuntu" w:cs="Calibri Light"/>
          <w:sz w:val="22"/>
          <w:szCs w:val="22"/>
          <w:shd w:val="clear" w:color="auto" w:fill="FFFFFF"/>
        </w:rPr>
        <w:t xml:space="preserve">mportuotų prekių kainų indeksu (vandens tiekimas; nuotekų valymo, atliekų tvarkymo ir regeneravimo paslaugos)) </w:t>
      </w:r>
      <w:r w:rsidR="00AB0719" w:rsidRPr="00AB0719">
        <w:rPr>
          <w:rFonts w:ascii="Ubuntu" w:hAnsi="Ubuntu" w:cs="Calibri Light"/>
          <w:color w:val="auto"/>
          <w:sz w:val="22"/>
          <w:szCs w:val="22"/>
        </w:rPr>
        <w:t xml:space="preserve">pagal Lietuvos Respublikos statistikos departamento duomenis. Bet </w:t>
      </w:r>
      <w:r w:rsidR="00AB0719" w:rsidRPr="00AB0719">
        <w:rPr>
          <w:rFonts w:ascii="Ubuntu" w:hAnsi="Ubuntu" w:cs="Calibri Light"/>
          <w:sz w:val="22"/>
          <w:szCs w:val="22"/>
        </w:rPr>
        <w:t xml:space="preserve">kuri Sutarties šalis sutarties galiojimo metu turi teisę inicijuoti Sutartyje numatytų kainų (įkainių) perskaičiavimą (keitimą) ne anksčiau kaip po </w:t>
      </w:r>
      <w:r w:rsidR="006C7D4C">
        <w:rPr>
          <w:rFonts w:ascii="Ubuntu" w:hAnsi="Ubuntu" w:cs="Calibri Light"/>
          <w:sz w:val="22"/>
          <w:szCs w:val="22"/>
        </w:rPr>
        <w:t>6 (šešių)</w:t>
      </w:r>
      <w:r w:rsidR="00AB0719" w:rsidRPr="00AB0719">
        <w:rPr>
          <w:rFonts w:ascii="Ubuntu" w:hAnsi="Ubuntu" w:cs="Calibri Light"/>
          <w:sz w:val="22"/>
          <w:szCs w:val="22"/>
        </w:rPr>
        <w:t xml:space="preserve"> mėnesių nuo Sutarties sudarymo dienos.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98DE76F" w14:textId="7CA815DB"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 xml:space="preserve">.2.1 Sutarties kaina gali būti peržiūrima ne dažniau negu kas </w:t>
      </w:r>
      <w:r w:rsidR="006C7D4C">
        <w:rPr>
          <w:rFonts w:cs="Calibri Light"/>
          <w:sz w:val="22"/>
          <w:szCs w:val="22"/>
        </w:rPr>
        <w:t>6 (šešis)</w:t>
      </w:r>
      <w:r w:rsidR="00AB0719" w:rsidRPr="00AB0719">
        <w:rPr>
          <w:rFonts w:cs="Calibri Light"/>
          <w:sz w:val="22"/>
          <w:szCs w:val="22"/>
        </w:rPr>
        <w:t xml:space="preserve"> mėnesius. </w:t>
      </w:r>
    </w:p>
    <w:p w14:paraId="13F4721B" w14:textId="03B67ACD"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.2.2. Šalys privalo Susitarime nurodyti indekso reikšmę laikotarpio pradžioje ir jos nustatymo datą, indekso reikšmę laikotarpio pabaigoje ir jos nustatymo datą, kainų pokytį (k), perskaičiuotus įkainius, perskaičiuotą pradinės sutarties vertę.</w:t>
      </w:r>
    </w:p>
    <w:p w14:paraId="23CA350D" w14:textId="257AC6DC"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.2.3. Perskaičiuotieji įkainiai taikomi užsakymams, pateiktiems po to, kai Šalys sudaro susitarimą dėl įkainių perskaičiavimo.</w:t>
      </w:r>
    </w:p>
    <w:p w14:paraId="0BAFCD07" w14:textId="170FDDB1"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.2.4. Nauji įkainiai apskaičiuojami pagal formulę:</w:t>
      </w:r>
    </w:p>
    <w:p w14:paraId="725941DC" w14:textId="77777777" w:rsidR="00AB0719" w:rsidRPr="00AB0719" w:rsidRDefault="00AB0719" w:rsidP="00726251">
      <w:pPr>
        <w:spacing w:after="0" w:line="240" w:lineRule="auto"/>
        <w:ind w:firstLine="426"/>
        <w:jc w:val="both"/>
        <w:rPr>
          <w:rFonts w:cs="Calibri Light"/>
          <w:sz w:val="22"/>
          <w:szCs w:val="22"/>
        </w:rPr>
      </w:pPr>
    </w:p>
    <w:p w14:paraId="6540773A" w14:textId="77777777" w:rsidR="00AB0719" w:rsidRPr="00AB0719" w:rsidRDefault="006C7D4C" w:rsidP="00726251">
      <w:pPr>
        <w:spacing w:after="0" w:line="240" w:lineRule="auto"/>
        <w:ind w:left="1134" w:firstLine="426"/>
        <w:jc w:val="both"/>
        <w:rPr>
          <w:rFonts w:cs="Calibri Light"/>
          <w:i/>
          <w:iCs/>
          <w:sz w:val="22"/>
          <w:szCs w:val="22"/>
        </w:rPr>
      </w:pPr>
      <m:oMath>
        <m:sSub>
          <m:sSubPr>
            <m:ctrlPr>
              <w:rPr>
                <w:rFonts w:ascii="Cambria Math" w:hAnsi="Cambria Math" w:cs="Calibri"/>
                <w:i/>
                <w:iCs/>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cs="Calibri"/>
                <w:i/>
                <w:iCs/>
                <w:sz w:val="22"/>
                <w:szCs w:val="22"/>
              </w:rPr>
            </m:ctrlPr>
          </m:dPr>
          <m:e>
            <m:f>
              <m:fPr>
                <m:ctrlPr>
                  <w:rPr>
                    <w:rFonts w:ascii="Cambria Math" w:hAnsi="Cambria Math" w:cs="Calibri"/>
                    <w:i/>
                    <w:iCs/>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AB0719" w:rsidRPr="00AB0719">
        <w:rPr>
          <w:rFonts w:cs="Calibri Light"/>
          <w:i/>
          <w:iCs/>
          <w:sz w:val="22"/>
          <w:szCs w:val="22"/>
        </w:rPr>
        <w:t>, kur</w:t>
      </w:r>
    </w:p>
    <w:p w14:paraId="752AD1E5" w14:textId="77777777" w:rsidR="00AB0719" w:rsidRPr="00AB0719" w:rsidRDefault="00AB0719" w:rsidP="00726251">
      <w:pPr>
        <w:spacing w:after="0" w:line="240" w:lineRule="auto"/>
        <w:ind w:left="1134" w:firstLine="426"/>
        <w:jc w:val="both"/>
        <w:rPr>
          <w:rFonts w:cs="Calibri Light"/>
          <w:i/>
          <w:iCs/>
          <w:sz w:val="22"/>
          <w:szCs w:val="22"/>
        </w:rPr>
      </w:pPr>
    </w:p>
    <w:p w14:paraId="06C338A1" w14:textId="77777777" w:rsidR="00AB0719" w:rsidRPr="00AB0719" w:rsidRDefault="00AB0719" w:rsidP="00726251">
      <w:pPr>
        <w:spacing w:after="0" w:line="240" w:lineRule="auto"/>
        <w:ind w:left="1134" w:firstLine="426"/>
        <w:jc w:val="both"/>
        <w:rPr>
          <w:rFonts w:cs="Calibri Light"/>
          <w:sz w:val="22"/>
          <w:szCs w:val="22"/>
        </w:rPr>
      </w:pPr>
      <w:r w:rsidRPr="00AB0719">
        <w:rPr>
          <w:rFonts w:cs="Calibri Light"/>
          <w:b/>
          <w:bCs/>
          <w:sz w:val="22"/>
          <w:szCs w:val="22"/>
        </w:rPr>
        <w:t xml:space="preserve">a </w:t>
      </w:r>
      <w:r w:rsidRPr="00AB0719">
        <w:rPr>
          <w:rFonts w:cs="Calibri Light"/>
          <w:sz w:val="22"/>
          <w:szCs w:val="22"/>
        </w:rPr>
        <w:t>– įkainis (Eur be PVM)) (jei jis jau buvo perskaičiuotas, tai po paskutinio perskaičiavimo).</w:t>
      </w:r>
    </w:p>
    <w:p w14:paraId="0A602453" w14:textId="77777777" w:rsidR="00AB0719" w:rsidRPr="00AB0719" w:rsidRDefault="00AB0719" w:rsidP="00726251">
      <w:pPr>
        <w:spacing w:after="0" w:line="240" w:lineRule="auto"/>
        <w:ind w:left="1134" w:firstLine="426"/>
        <w:jc w:val="both"/>
        <w:rPr>
          <w:rFonts w:cs="Calibri Light"/>
          <w:sz w:val="22"/>
          <w:szCs w:val="22"/>
        </w:rPr>
      </w:pPr>
      <w:r w:rsidRPr="00AB0719">
        <w:rPr>
          <w:rFonts w:cs="Calibri Light"/>
          <w:b/>
          <w:bCs/>
          <w:sz w:val="22"/>
          <w:szCs w:val="22"/>
        </w:rPr>
        <w:t>a</w:t>
      </w:r>
      <w:r w:rsidRPr="00AB0719">
        <w:rPr>
          <w:rFonts w:cs="Calibri Light"/>
          <w:b/>
          <w:bCs/>
          <w:sz w:val="22"/>
          <w:szCs w:val="22"/>
          <w:vertAlign w:val="subscript"/>
        </w:rPr>
        <w:t>1</w:t>
      </w:r>
      <w:r w:rsidRPr="00AB0719">
        <w:rPr>
          <w:rFonts w:cs="Calibri Light"/>
          <w:sz w:val="22"/>
          <w:szCs w:val="22"/>
        </w:rPr>
        <w:t xml:space="preserve"> – perskaičiuotas (pakeistas) įkainis (Eur be PVM)</w:t>
      </w:r>
    </w:p>
    <w:p w14:paraId="255E4198" w14:textId="77777777" w:rsidR="00AB0719" w:rsidRPr="00AB0719" w:rsidRDefault="00AB0719" w:rsidP="00726251">
      <w:pPr>
        <w:spacing w:after="0" w:line="240" w:lineRule="auto"/>
        <w:ind w:firstLine="426"/>
        <w:jc w:val="both"/>
        <w:rPr>
          <w:rFonts w:cs="Calibri Light"/>
          <w:sz w:val="22"/>
          <w:szCs w:val="22"/>
        </w:rPr>
      </w:pPr>
      <w:r w:rsidRPr="00AB0719">
        <w:rPr>
          <w:rFonts w:cs="Calibri Light"/>
          <w:b/>
          <w:bCs/>
          <w:sz w:val="22"/>
          <w:szCs w:val="22"/>
        </w:rPr>
        <w:t>k</w:t>
      </w:r>
      <w:r w:rsidRPr="00AB0719">
        <w:rPr>
          <w:rFonts w:cs="Calibri Light"/>
          <w:sz w:val="22"/>
          <w:szCs w:val="22"/>
        </w:rPr>
        <w:t xml:space="preserve"> – Pagal </w:t>
      </w:r>
      <w:r w:rsidRPr="00AB0719">
        <w:rPr>
          <w:rFonts w:cs="Calibri Light"/>
          <w:color w:val="242424"/>
          <w:sz w:val="22"/>
          <w:szCs w:val="22"/>
          <w:shd w:val="clear" w:color="auto" w:fill="FFFFFF"/>
        </w:rPr>
        <w:t>importuotų prekių kainų (vandens tiekimas; nuotekų valymo, atliekų tvarkymo ir regeneravimo paslaugos)</w:t>
      </w:r>
      <w:r w:rsidRPr="00AB0719">
        <w:rPr>
          <w:rFonts w:cs="Calibri Light"/>
          <w:sz w:val="22"/>
          <w:szCs w:val="22"/>
        </w:rPr>
        <w:t xml:space="preserve"> indeksą, apskaičiuotas </w:t>
      </w:r>
      <w:bookmarkStart w:id="0" w:name="_Hlk103781850"/>
      <w:r w:rsidRPr="00AB0719">
        <w:rPr>
          <w:rFonts w:cs="Calibri Light"/>
          <w:color w:val="242424"/>
          <w:sz w:val="22"/>
          <w:szCs w:val="22"/>
          <w:shd w:val="clear" w:color="auto" w:fill="FFFFFF"/>
        </w:rPr>
        <w:t>importuotų prekių kainų indeksas (vandens tiekimas; nuotekų valymo, atliekų tvarkymo ir regeneravimo paslaugos)</w:t>
      </w:r>
      <w:bookmarkEnd w:id="0"/>
      <w:r w:rsidRPr="00AB0719">
        <w:rPr>
          <w:rFonts w:cs="Calibri Light"/>
          <w:color w:val="242424"/>
          <w:sz w:val="22"/>
          <w:szCs w:val="22"/>
          <w:shd w:val="clear" w:color="auto" w:fill="FFFFFF"/>
        </w:rPr>
        <w:t xml:space="preserve"> </w:t>
      </w:r>
      <w:r w:rsidRPr="00AB0719">
        <w:rPr>
          <w:rFonts w:cs="Calibri Light"/>
          <w:sz w:val="22"/>
          <w:szCs w:val="22"/>
        </w:rPr>
        <w:t xml:space="preserve">kainų pokytis (padidėjimas arba sumažėjimas) (%). „k“ reikšmė skaičiuojama pagal formulę: </w:t>
      </w:r>
    </w:p>
    <w:p w14:paraId="2C073BF6" w14:textId="77777777" w:rsidR="00AB0719" w:rsidRPr="00AB0719" w:rsidRDefault="00AB0719" w:rsidP="00726251">
      <w:pPr>
        <w:spacing w:after="0" w:line="240" w:lineRule="auto"/>
        <w:ind w:left="1134" w:firstLine="426"/>
        <w:jc w:val="both"/>
        <w:rPr>
          <w:rFonts w:cs="Calibri Light"/>
          <w:sz w:val="22"/>
          <w:szCs w:val="22"/>
        </w:rPr>
      </w:pPr>
    </w:p>
    <w:p w14:paraId="2C941ABE" w14:textId="77777777" w:rsidR="00AB0719" w:rsidRPr="00AB0719" w:rsidRDefault="00AB0719" w:rsidP="00726251">
      <w:pPr>
        <w:spacing w:after="0" w:line="240" w:lineRule="auto"/>
        <w:ind w:left="1134" w:firstLine="426"/>
        <w:jc w:val="both"/>
        <w:rPr>
          <w:rFonts w:cs="Calibri Light"/>
          <w:sz w:val="22"/>
          <w:szCs w:val="22"/>
        </w:rPr>
      </w:pPr>
      <m:oMath>
        <m:r>
          <w:rPr>
            <w:rFonts w:ascii="Cambria Math" w:hAnsi="Cambria Math"/>
            <w:sz w:val="22"/>
            <w:szCs w:val="22"/>
          </w:rPr>
          <m:t>k =</m:t>
        </m:r>
        <m:f>
          <m:fPr>
            <m:ctrlPr>
              <w:rPr>
                <w:rFonts w:ascii="Cambria Math" w:hAnsi="Cambria Math" w:cs="Calibri"/>
                <w:i/>
                <w:iCs/>
                <w:sz w:val="22"/>
                <w:szCs w:val="22"/>
              </w:rPr>
            </m:ctrlPr>
          </m:fPr>
          <m:num>
            <m:sSub>
              <m:sSubPr>
                <m:ctrlPr>
                  <w:rPr>
                    <w:rFonts w:ascii="Cambria Math" w:hAnsi="Cambria Math" w:cs="Calibri"/>
                    <w:i/>
                    <w:iCs/>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cs="Calibri"/>
                    <w:i/>
                    <w:iCs/>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AB0719">
        <w:rPr>
          <w:rFonts w:cs="Calibri Light"/>
          <w:sz w:val="22"/>
          <w:szCs w:val="22"/>
        </w:rPr>
        <w:t>, (proc.) kur</w:t>
      </w:r>
    </w:p>
    <w:p w14:paraId="48D2C4B6" w14:textId="77777777" w:rsidR="00AB0719" w:rsidRPr="00AB0719" w:rsidRDefault="00AB0719" w:rsidP="00726251">
      <w:pPr>
        <w:spacing w:after="0" w:line="240" w:lineRule="auto"/>
        <w:ind w:left="1134" w:firstLine="426"/>
        <w:jc w:val="both"/>
        <w:rPr>
          <w:rFonts w:cs="Calibri Light"/>
          <w:sz w:val="22"/>
          <w:szCs w:val="22"/>
        </w:rPr>
      </w:pPr>
    </w:p>
    <w:p w14:paraId="58D16437" w14:textId="77777777" w:rsidR="00AB0719" w:rsidRPr="00AB0719" w:rsidRDefault="00AB0719" w:rsidP="00726251">
      <w:pPr>
        <w:spacing w:after="0" w:line="240" w:lineRule="auto"/>
        <w:ind w:firstLine="426"/>
        <w:jc w:val="both"/>
        <w:rPr>
          <w:rFonts w:cs="Calibri Light"/>
          <w:sz w:val="22"/>
          <w:szCs w:val="22"/>
        </w:rPr>
      </w:pPr>
      <w:proofErr w:type="spellStart"/>
      <w:r w:rsidRPr="00AB0719">
        <w:rPr>
          <w:rFonts w:cs="Calibri Light"/>
          <w:b/>
          <w:bCs/>
          <w:sz w:val="22"/>
          <w:szCs w:val="22"/>
        </w:rPr>
        <w:t>Ind</w:t>
      </w:r>
      <w:r w:rsidRPr="00AB0719">
        <w:rPr>
          <w:rFonts w:cs="Calibri Light"/>
          <w:b/>
          <w:bCs/>
          <w:sz w:val="22"/>
          <w:szCs w:val="22"/>
          <w:vertAlign w:val="subscript"/>
        </w:rPr>
        <w:t>naujausias</w:t>
      </w:r>
      <w:proofErr w:type="spellEnd"/>
      <w:r w:rsidRPr="00AB0719">
        <w:rPr>
          <w:rFonts w:cs="Calibri Light"/>
          <w:b/>
          <w:bCs/>
          <w:sz w:val="22"/>
          <w:szCs w:val="22"/>
        </w:rPr>
        <w:t xml:space="preserve"> </w:t>
      </w:r>
      <w:r w:rsidRPr="00AB0719">
        <w:rPr>
          <w:rFonts w:cs="Calibri Light"/>
          <w:sz w:val="22"/>
          <w:szCs w:val="22"/>
        </w:rPr>
        <w:t xml:space="preserve">– kreipimosi dėl kainos perskaičiavimo išsiuntimo kitai šaliai datą naujausias paskelbtas  </w:t>
      </w:r>
      <w:r w:rsidRPr="00AB0719">
        <w:rPr>
          <w:rFonts w:cs="Calibri Light"/>
          <w:color w:val="242424"/>
          <w:sz w:val="22"/>
          <w:szCs w:val="22"/>
          <w:shd w:val="clear" w:color="auto" w:fill="FFFFFF"/>
        </w:rPr>
        <w:t xml:space="preserve">importuotų prekių kainų (vandens tiekimas; nuotekų valymo, atliekų tvarkymo ir regeneravimo paslaugos) </w:t>
      </w:r>
      <w:r w:rsidRPr="00AB0719">
        <w:rPr>
          <w:rFonts w:cs="Calibri Light"/>
          <w:sz w:val="22"/>
          <w:szCs w:val="22"/>
        </w:rPr>
        <w:t>indeksas.</w:t>
      </w:r>
    </w:p>
    <w:p w14:paraId="73FE739C" w14:textId="77777777" w:rsidR="00AB0719" w:rsidRPr="00AB0719" w:rsidRDefault="00AB0719" w:rsidP="00726251">
      <w:pPr>
        <w:spacing w:after="0" w:line="240" w:lineRule="auto"/>
        <w:ind w:firstLine="426"/>
        <w:jc w:val="both"/>
        <w:rPr>
          <w:rFonts w:cs="Calibri Light"/>
          <w:sz w:val="22"/>
          <w:szCs w:val="22"/>
        </w:rPr>
      </w:pPr>
      <w:proofErr w:type="spellStart"/>
      <w:r w:rsidRPr="00AB0719">
        <w:rPr>
          <w:rFonts w:cs="Calibri Light"/>
          <w:b/>
          <w:bCs/>
          <w:sz w:val="22"/>
          <w:szCs w:val="22"/>
        </w:rPr>
        <w:t>Ind</w:t>
      </w:r>
      <w:r w:rsidRPr="00AB0719">
        <w:rPr>
          <w:rFonts w:cs="Calibri Light"/>
          <w:b/>
          <w:bCs/>
          <w:sz w:val="22"/>
          <w:szCs w:val="22"/>
          <w:vertAlign w:val="subscript"/>
        </w:rPr>
        <w:t>pradžia</w:t>
      </w:r>
      <w:proofErr w:type="spellEnd"/>
      <w:r w:rsidRPr="00AB0719">
        <w:rPr>
          <w:rFonts w:cs="Calibri Light"/>
          <w:sz w:val="22"/>
          <w:szCs w:val="22"/>
        </w:rPr>
        <w:t xml:space="preserve"> – laikotarpio pradžios datos (mėnesio) </w:t>
      </w:r>
      <w:r w:rsidRPr="00AB0719">
        <w:rPr>
          <w:rFonts w:cs="Calibri Light"/>
          <w:color w:val="242424"/>
          <w:sz w:val="22"/>
          <w:szCs w:val="22"/>
          <w:shd w:val="clear" w:color="auto" w:fill="FFFFFF"/>
        </w:rPr>
        <w:t>importuotų prekių kainų indeksas (vandens tiekimas; nuotekų valymo, atliekų tvarkymo ir regeneravimo paslaugos)</w:t>
      </w:r>
      <w:r w:rsidRPr="00AB0719">
        <w:rPr>
          <w:rFonts w:cs="Calibri Light"/>
          <w:sz w:val="22"/>
          <w:szCs w:val="22"/>
        </w:rPr>
        <w:t xml:space="preserve">. Pirmojo perskaičiavimo atveju laikotarpio pradžia (mėnuo) yra Sutarties sudarymo mėnuo. Antrojo ir vėlesnių perskaičiavimų atveju laikotarpio pradžia (mėnuo) yra paskutinio perskaičiavimo metu naudotos paskelbto atitinkamo indekso reikšmės mėnuo. </w:t>
      </w:r>
    </w:p>
    <w:p w14:paraId="03A61B84" w14:textId="18487566"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 xml:space="preserve">.2.5. Skaičiavimams indeksų reikšmės imamos </w:t>
      </w:r>
      <w:r w:rsidR="00AB0719" w:rsidRPr="00AB0719">
        <w:rPr>
          <w:rFonts w:cs="Calibri Light"/>
          <w:b/>
          <w:bCs/>
          <w:sz w:val="22"/>
          <w:szCs w:val="22"/>
        </w:rPr>
        <w:t>keturių</w:t>
      </w:r>
      <w:r w:rsidR="00AB0719" w:rsidRPr="00AB0719">
        <w:rPr>
          <w:rFonts w:cs="Calibri Light"/>
          <w:sz w:val="22"/>
          <w:szCs w:val="22"/>
        </w:rPr>
        <w:t xml:space="preserve"> skaitmenų po kablelio tikslumu. Apskaičiuotas pokytis (k) tolimesniems skaičiavimams naudojamas suapvalinus iki </w:t>
      </w:r>
      <w:r w:rsidR="00AB0719" w:rsidRPr="00AB0719">
        <w:rPr>
          <w:rFonts w:cs="Calibri Light"/>
          <w:b/>
          <w:bCs/>
          <w:sz w:val="22"/>
          <w:szCs w:val="22"/>
        </w:rPr>
        <w:t>vieno</w:t>
      </w:r>
      <w:r w:rsidR="00AB0719" w:rsidRPr="00AB0719">
        <w:rPr>
          <w:rFonts w:cs="Calibri Light"/>
          <w:sz w:val="22"/>
          <w:szCs w:val="22"/>
        </w:rPr>
        <w:t xml:space="preserve"> skaitmens po kablelio, o apskaičiuotas įkainis „a“ suapvalinamas iki </w:t>
      </w:r>
      <w:r w:rsidR="00AB0719" w:rsidRPr="00AB0719">
        <w:rPr>
          <w:rFonts w:cs="Calibri Light"/>
          <w:b/>
          <w:bCs/>
          <w:sz w:val="22"/>
          <w:szCs w:val="22"/>
        </w:rPr>
        <w:t>dviejų</w:t>
      </w:r>
      <w:r w:rsidR="00AB0719" w:rsidRPr="00AB0719">
        <w:rPr>
          <w:rFonts w:cs="Calibri Light"/>
          <w:sz w:val="22"/>
          <w:szCs w:val="22"/>
        </w:rPr>
        <w:t xml:space="preserve">. </w:t>
      </w:r>
    </w:p>
    <w:p w14:paraId="167A4363" w14:textId="2E1F6B4C" w:rsidR="00AB0719" w:rsidRPr="00AB0719" w:rsidRDefault="00726251" w:rsidP="00726251">
      <w:pPr>
        <w:spacing w:after="0" w:line="240" w:lineRule="auto"/>
        <w:ind w:firstLine="426"/>
        <w:jc w:val="both"/>
        <w:rPr>
          <w:rFonts w:cs="Calibri Light"/>
          <w:sz w:val="22"/>
          <w:szCs w:val="22"/>
        </w:rPr>
      </w:pPr>
      <w:r>
        <w:rPr>
          <w:rFonts w:cs="Calibri Light"/>
          <w:sz w:val="22"/>
          <w:szCs w:val="22"/>
        </w:rPr>
        <w:lastRenderedPageBreak/>
        <w:t>2</w:t>
      </w:r>
      <w:r w:rsidR="00AB0719" w:rsidRPr="00AB0719">
        <w:rPr>
          <w:rFonts w:cs="Calibri Light"/>
          <w:sz w:val="22"/>
          <w:szCs w:val="22"/>
        </w:rPr>
        <w:t>.</w:t>
      </w:r>
      <w:r>
        <w:rPr>
          <w:rFonts w:cs="Calibri Light"/>
          <w:sz w:val="22"/>
          <w:szCs w:val="22"/>
        </w:rPr>
        <w:t>5</w:t>
      </w:r>
      <w:r w:rsidR="00AB0719" w:rsidRPr="00AB0719">
        <w:rPr>
          <w:rFonts w:cs="Calibri Light"/>
          <w:sz w:val="22"/>
          <w:szCs w:val="22"/>
        </w:rPr>
        <w:t xml:space="preserve">.2.6. Vėlesnis kainų arba įkainių perskaičiavimas negali apimti laikotarpio, už kurį jau buvo atliktas perskaičiavimas. </w:t>
      </w:r>
    </w:p>
    <w:p w14:paraId="6B77FBC9" w14:textId="4B69BFBA"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.2.7. Tuo atveju, kai Sutarties Kainai (įkainiui) yra taikoma peržiūra, Sutarties kaina (įkainis) gali būti peržiūrima (-</w:t>
      </w:r>
      <w:proofErr w:type="spellStart"/>
      <w:r w:rsidR="00AB0719" w:rsidRPr="00AB0719">
        <w:rPr>
          <w:rFonts w:cs="Calibri Light"/>
          <w:sz w:val="22"/>
          <w:szCs w:val="22"/>
        </w:rPr>
        <w:t>as</w:t>
      </w:r>
      <w:proofErr w:type="spellEnd"/>
      <w:r w:rsidR="00AB0719" w:rsidRPr="00AB0719">
        <w:rPr>
          <w:rFonts w:cs="Calibri Light"/>
          <w:sz w:val="22"/>
          <w:szCs w:val="22"/>
        </w:rPr>
        <w:t>) dėl kainų lygio pokyčio bet kurios iš Šalių rašytiniu prašymu. Perskaičiuotieji įkainiai taikomi užsakymams, pateiktiems po to, kai Šalys sudaro susitarimą dėl įkainių perskaičiavimo.</w:t>
      </w:r>
    </w:p>
    <w:p w14:paraId="75035184" w14:textId="29A16DFC" w:rsidR="00AB0719" w:rsidRPr="00AB0719" w:rsidRDefault="00726251" w:rsidP="00726251">
      <w:pPr>
        <w:spacing w:after="0" w:line="240" w:lineRule="auto"/>
        <w:ind w:firstLine="426"/>
        <w:jc w:val="both"/>
        <w:rPr>
          <w:rFonts w:cs="Calibri Light"/>
          <w:sz w:val="22"/>
          <w:szCs w:val="22"/>
        </w:rPr>
      </w:pPr>
      <w:r>
        <w:rPr>
          <w:rFonts w:cs="Calibri Light"/>
          <w:sz w:val="22"/>
          <w:szCs w:val="22"/>
        </w:rPr>
        <w:t>2</w:t>
      </w:r>
      <w:r w:rsidR="00AB0719" w:rsidRPr="00AB0719">
        <w:rPr>
          <w:rFonts w:cs="Calibri Light"/>
          <w:sz w:val="22"/>
          <w:szCs w:val="22"/>
        </w:rPr>
        <w:t>.</w:t>
      </w:r>
      <w:r>
        <w:rPr>
          <w:rFonts w:cs="Calibri Light"/>
          <w:sz w:val="22"/>
          <w:szCs w:val="22"/>
        </w:rPr>
        <w:t>5</w:t>
      </w:r>
      <w:r w:rsidR="00AB0719" w:rsidRPr="00AB0719">
        <w:rPr>
          <w:rFonts w:cs="Calibri Light"/>
          <w:sz w:val="22"/>
          <w:szCs w:val="22"/>
        </w:rPr>
        <w:t>.2.8. Šalys privalo sudaryti Susitarimą dėl kainos (įkainių) perskaičiavimo per 10 darbo dienų nuo Šalies prašymo kitai Šaliai perskaičiuoti kainą (įkainius) pateikimo dienos.</w:t>
      </w:r>
    </w:p>
    <w:p w14:paraId="0395EF7E" w14:textId="47B7637A" w:rsidR="008B2B2A" w:rsidRPr="00DE562E" w:rsidRDefault="00726251" w:rsidP="00726251">
      <w:pPr>
        <w:pStyle w:val="Sraopastraipa"/>
        <w:widowControl w:val="0"/>
        <w:tabs>
          <w:tab w:val="left" w:pos="851"/>
        </w:tabs>
        <w:ind w:left="0" w:firstLine="426"/>
        <w:jc w:val="both"/>
        <w:rPr>
          <w:rFonts w:ascii="Ubuntu" w:hAnsi="Ubuntu"/>
          <w:i/>
          <w:sz w:val="22"/>
          <w:szCs w:val="22"/>
          <w:lang w:val="lt-LT"/>
        </w:rPr>
      </w:pPr>
      <w:bookmarkStart w:id="1" w:name="_46ad4c2" w:colFirst="0" w:colLast="0"/>
      <w:bookmarkEnd w:id="1"/>
      <w:r>
        <w:rPr>
          <w:rFonts w:ascii="Ubuntu" w:hAnsi="Ubuntu"/>
          <w:sz w:val="22"/>
          <w:szCs w:val="22"/>
          <w:lang w:val="lt-LT"/>
        </w:rPr>
        <w:t>2</w:t>
      </w:r>
      <w:r w:rsidR="008B2B2A" w:rsidRPr="00DE562E">
        <w:rPr>
          <w:rFonts w:ascii="Ubuntu" w:hAnsi="Ubuntu"/>
          <w:sz w:val="22"/>
          <w:szCs w:val="22"/>
          <w:lang w:val="lt-LT"/>
        </w:rPr>
        <w:t>.</w:t>
      </w:r>
      <w:r>
        <w:rPr>
          <w:rFonts w:ascii="Ubuntu" w:hAnsi="Ubuntu"/>
          <w:sz w:val="22"/>
          <w:szCs w:val="22"/>
          <w:lang w:val="lt-LT"/>
        </w:rPr>
        <w:t>6</w:t>
      </w:r>
      <w:r w:rsidR="008B2B2A" w:rsidRPr="00DE562E">
        <w:rPr>
          <w:rFonts w:ascii="Ubuntu" w:hAnsi="Ubuntu"/>
          <w:sz w:val="22"/>
          <w:szCs w:val="22"/>
          <w:lang w:val="lt-LT"/>
        </w:rPr>
        <w:t xml:space="preserve">. Sutarčiai taikant fiksuoto įkainio su peržiūra būdą Pradinė (maksimali) Sutarties vertė neperskaičiuojama ir nekeičiama. </w:t>
      </w:r>
    </w:p>
    <w:p w14:paraId="2A115991" w14:textId="0A2319C1" w:rsidR="008B2B2A" w:rsidRPr="00DE562E" w:rsidRDefault="00726251" w:rsidP="00726251">
      <w:pPr>
        <w:pStyle w:val="Sraopastraipa"/>
        <w:widowControl w:val="0"/>
        <w:tabs>
          <w:tab w:val="left" w:pos="851"/>
        </w:tabs>
        <w:ind w:left="0" w:firstLine="426"/>
        <w:jc w:val="both"/>
        <w:rPr>
          <w:rFonts w:ascii="Ubuntu" w:hAnsi="Ubuntu"/>
          <w:sz w:val="22"/>
          <w:szCs w:val="22"/>
          <w:lang w:val="lt-LT"/>
        </w:rPr>
      </w:pPr>
      <w:r>
        <w:rPr>
          <w:rFonts w:ascii="Ubuntu" w:hAnsi="Ubuntu"/>
          <w:sz w:val="22"/>
          <w:szCs w:val="22"/>
          <w:lang w:val="lt-LT"/>
        </w:rPr>
        <w:t>2</w:t>
      </w:r>
      <w:r w:rsidR="008B2B2A" w:rsidRPr="00DE562E">
        <w:rPr>
          <w:rFonts w:ascii="Ubuntu" w:hAnsi="Ubuntu"/>
          <w:sz w:val="22"/>
          <w:szCs w:val="22"/>
          <w:lang w:val="lt-LT"/>
        </w:rPr>
        <w:t>.</w:t>
      </w:r>
      <w:r>
        <w:rPr>
          <w:rFonts w:ascii="Ubuntu" w:hAnsi="Ubuntu"/>
          <w:sz w:val="22"/>
          <w:szCs w:val="22"/>
          <w:lang w:val="lt-LT"/>
        </w:rPr>
        <w:t>7</w:t>
      </w:r>
      <w:r w:rsidR="008B2B2A" w:rsidRPr="00DE562E">
        <w:rPr>
          <w:rFonts w:ascii="Ubuntu" w:hAnsi="Ubuntu"/>
          <w:sz w:val="22"/>
          <w:szCs w:val="22"/>
          <w:lang w:val="lt-LT"/>
        </w:rPr>
        <w:t>. Į Sutarties</w:t>
      </w:r>
      <w:r w:rsidR="008B2B2A" w:rsidRPr="00DE562E">
        <w:rPr>
          <w:rFonts w:ascii="Ubuntu" w:hAnsi="Ubuntu"/>
          <w:bCs/>
          <w:sz w:val="22"/>
          <w:szCs w:val="22"/>
          <w:lang w:val="lt-LT"/>
        </w:rPr>
        <w:t xml:space="preserve"> kainą įskaityti visi mokesčiai ir visos Pardavėjo išlaidos ir (ar) galimos patirti tiesioginės ir netiesioginės išlaidos ir mokesčiai, apimančios(-tys) viską, </w:t>
      </w:r>
      <w:r w:rsidR="008B2B2A" w:rsidRPr="00DE562E">
        <w:rPr>
          <w:rFonts w:ascii="Ubuntu" w:hAnsi="Ubuntu"/>
          <w:sz w:val="22"/>
          <w:szCs w:val="22"/>
          <w:lang w:val="lt-LT"/>
        </w:rPr>
        <w:t>ko reikia visiškam ir tinkamam Sutarties įvykdymui. Jei Pirkimo dokumentuose nebuvo nurodyta, kad Pardavėjas neturėjo tam tikrų išlaidų įtraukti į kainą, Pirkėjas, gavęs Prekes, turi galėti naudotis jomis pagal įprastą ir (ar) Techninėje specifikacijoje nurodytą paskirtį nepatirdamas papildomų išlaidų.</w:t>
      </w:r>
    </w:p>
    <w:p w14:paraId="76A5CA44" w14:textId="77777777" w:rsidR="00472FB1" w:rsidRPr="00472FB1" w:rsidRDefault="00472FB1" w:rsidP="00472FB1">
      <w:pPr>
        <w:spacing w:after="0" w:line="240" w:lineRule="auto"/>
        <w:ind w:firstLine="360"/>
        <w:jc w:val="both"/>
        <w:rPr>
          <w:rFonts w:eastAsia="Times New Roman" w:cs="Times New Roman"/>
          <w:sz w:val="22"/>
          <w:szCs w:val="22"/>
          <w:lang w:eastAsia="lt-LT"/>
        </w:rPr>
      </w:pPr>
    </w:p>
    <w:p w14:paraId="514D948E" w14:textId="77777777" w:rsidR="00472FB1" w:rsidRPr="00472FB1" w:rsidRDefault="00472FB1" w:rsidP="00DE562E">
      <w:pPr>
        <w:spacing w:after="0" w:line="240" w:lineRule="auto"/>
        <w:ind w:firstLine="360"/>
        <w:jc w:val="center"/>
        <w:rPr>
          <w:rFonts w:eastAsia="Times New Roman" w:cs="Times New Roman"/>
          <w:b/>
          <w:sz w:val="22"/>
          <w:szCs w:val="22"/>
          <w:lang w:eastAsia="lt-LT"/>
        </w:rPr>
      </w:pPr>
      <w:r w:rsidRPr="00472FB1">
        <w:rPr>
          <w:rFonts w:eastAsia="Times New Roman" w:cs="Times New Roman"/>
          <w:b/>
          <w:sz w:val="22"/>
          <w:szCs w:val="22"/>
          <w:lang w:eastAsia="lt-LT"/>
        </w:rPr>
        <w:t>3. ŠALIŲ TEISĖS IR PAREIGOS</w:t>
      </w:r>
    </w:p>
    <w:p w14:paraId="2848DD2F" w14:textId="77777777" w:rsidR="00472FB1" w:rsidRPr="00472FB1" w:rsidRDefault="00472FB1" w:rsidP="00472FB1">
      <w:pPr>
        <w:spacing w:after="0" w:line="240" w:lineRule="auto"/>
        <w:rPr>
          <w:rFonts w:eastAsia="Times New Roman" w:cs="Times New Roman"/>
          <w:sz w:val="22"/>
          <w:szCs w:val="22"/>
          <w:lang w:eastAsia="lt-LT"/>
        </w:rPr>
      </w:pPr>
    </w:p>
    <w:p w14:paraId="0E5A2680" w14:textId="77777777" w:rsidR="00472FB1" w:rsidRPr="00472FB1" w:rsidRDefault="00472FB1" w:rsidP="00472FB1">
      <w:pPr>
        <w:spacing w:after="0" w:line="240" w:lineRule="auto"/>
        <w:ind w:firstLine="360"/>
        <w:rPr>
          <w:rFonts w:eastAsia="Times New Roman" w:cs="Times New Roman"/>
          <w:sz w:val="22"/>
          <w:szCs w:val="22"/>
          <w:lang w:eastAsia="lt-LT"/>
        </w:rPr>
      </w:pPr>
      <w:r w:rsidRPr="00472FB1">
        <w:rPr>
          <w:rFonts w:eastAsia="Times New Roman" w:cs="Times New Roman"/>
          <w:sz w:val="22"/>
          <w:szCs w:val="22"/>
          <w:lang w:eastAsia="lt-LT"/>
        </w:rPr>
        <w:t>3.1. Pardavėjas įsipareigoja:</w:t>
      </w:r>
    </w:p>
    <w:p w14:paraId="3383A87C"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 xml:space="preserve">3.1.1. nuosekliai vykdyti Sutartį, savalaikiai pristatyti Prekes į vietą, atlikti kitus įsipareigojimus numatytus Sutartyje; </w:t>
      </w:r>
    </w:p>
    <w:p w14:paraId="5CE3686C"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 xml:space="preserve">3.1.2. pristatyti Prekes, atitinkančias kokybės pažymėjime (sertifikate) nurodytiems reikalavimams; </w:t>
      </w:r>
    </w:p>
    <w:p w14:paraId="1B29ED19"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3.1.3. prisiimti Prekių žuvimo ar sugedimo riziką iki Prekių perdavimo Pirkėjui.</w:t>
      </w:r>
    </w:p>
    <w:p w14:paraId="3279A735"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00106EE7"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3.1.5. tinkamai vykdyti kitus įsipareigojimus, numatytus Sutartyje ir galiojančiuose Lietuvos Respublikos teisės aktuose.</w:t>
      </w:r>
    </w:p>
    <w:p w14:paraId="117B54CF"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3.1.6. išsivežti tuščią Prekių tarą (plastikinius bakelius, ar talpas) ir pakuotes (plastikinius maišus).</w:t>
      </w:r>
    </w:p>
    <w:p w14:paraId="43714837"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3.2. Tiekėjas turi teisę gauti Prekių kainą su sąlyga, kad jis tinkamai vykdo šią Sutartį.</w:t>
      </w:r>
    </w:p>
    <w:p w14:paraId="6BEC4442"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3.3. Tiekėjas turi kitas teises, numatytas Sutartyje ir Lietuvos Respublikos galiojančiuose teisės aktuose.</w:t>
      </w:r>
    </w:p>
    <w:p w14:paraId="62037D47" w14:textId="77777777" w:rsidR="00472FB1" w:rsidRPr="00472FB1" w:rsidRDefault="00472FB1" w:rsidP="00472FB1">
      <w:pPr>
        <w:spacing w:after="0" w:line="240" w:lineRule="auto"/>
        <w:ind w:firstLine="360"/>
        <w:rPr>
          <w:rFonts w:eastAsia="Times New Roman" w:cs="Times New Roman"/>
          <w:sz w:val="22"/>
          <w:szCs w:val="22"/>
          <w:lang w:eastAsia="lt-LT"/>
        </w:rPr>
      </w:pPr>
      <w:r w:rsidRPr="00472FB1">
        <w:rPr>
          <w:rFonts w:eastAsia="Times New Roman" w:cs="Times New Roman"/>
          <w:sz w:val="22"/>
          <w:szCs w:val="22"/>
          <w:lang w:eastAsia="lt-LT"/>
        </w:rPr>
        <w:t>3.2. Pirkėjas įsipareigoja:</w:t>
      </w:r>
    </w:p>
    <w:p w14:paraId="3AE9FCD0"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3.2.1. priimti Šalių sutartu laiku pristatytą Prekę, jeigu ji atitinka šios Sutarties ir Prekei taikomus kokybės reikalavimus;</w:t>
      </w:r>
    </w:p>
    <w:p w14:paraId="3D94803E"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3.2.2. priėmimo metu patikrinti perduodamą Prekę ir po patikrinimo pasirašyti Prekės gavimo dokumentus;</w:t>
      </w:r>
    </w:p>
    <w:p w14:paraId="0508ABB6"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3.2.3. sumokėti už Prekę Sutartyje nustatyta tvarka ir terminais;</w:t>
      </w:r>
    </w:p>
    <w:p w14:paraId="38B008C9"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3.2.4. tinkamai vykdyti kitus įsipareigojimus, numatytus Sutartyje.</w:t>
      </w:r>
    </w:p>
    <w:p w14:paraId="544DCC2D"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3.3. Pirkėjas turi teisę atsisakyti priimti Prekę jei jos kokybė ar perdavimas neatitinka Sutarties sąlygų.</w:t>
      </w:r>
    </w:p>
    <w:p w14:paraId="479ECD4A" w14:textId="77777777" w:rsidR="00472FB1" w:rsidRPr="00DE562E" w:rsidRDefault="00472FB1" w:rsidP="00DE562E">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3.4. Pirkėjas turi ir kitas Lietuvos Respublikoje galiojančiuose teisės aktuose numatytas teises.</w:t>
      </w:r>
    </w:p>
    <w:p w14:paraId="32365BC9" w14:textId="77777777" w:rsidR="00DE562E" w:rsidRPr="00472FB1" w:rsidRDefault="00DE562E" w:rsidP="00DE562E">
      <w:pPr>
        <w:spacing w:after="0" w:line="240" w:lineRule="auto"/>
        <w:ind w:firstLine="360"/>
        <w:jc w:val="both"/>
        <w:rPr>
          <w:rFonts w:eastAsia="Times New Roman" w:cs="Times New Roman"/>
          <w:color w:val="000000"/>
          <w:sz w:val="22"/>
          <w:szCs w:val="22"/>
          <w:lang w:eastAsia="lt-LT"/>
        </w:rPr>
      </w:pPr>
    </w:p>
    <w:p w14:paraId="6A6C07EE" w14:textId="77777777" w:rsidR="00472FB1" w:rsidRPr="00472FB1" w:rsidRDefault="00472FB1" w:rsidP="008B2B2A">
      <w:pPr>
        <w:spacing w:after="0" w:line="240" w:lineRule="auto"/>
        <w:ind w:firstLine="360"/>
        <w:jc w:val="center"/>
        <w:rPr>
          <w:rFonts w:eastAsia="Times New Roman" w:cs="Times New Roman"/>
          <w:b/>
          <w:color w:val="000000"/>
          <w:sz w:val="22"/>
          <w:szCs w:val="22"/>
          <w:lang w:eastAsia="lt-LT"/>
        </w:rPr>
      </w:pPr>
      <w:r w:rsidRPr="00472FB1">
        <w:rPr>
          <w:rFonts w:eastAsia="Times New Roman" w:cs="Times New Roman"/>
          <w:b/>
          <w:color w:val="000000"/>
          <w:sz w:val="22"/>
          <w:szCs w:val="22"/>
          <w:lang w:eastAsia="lt-LT"/>
        </w:rPr>
        <w:t>4.ŠALIŲ ATSAKOMYBĖ</w:t>
      </w:r>
    </w:p>
    <w:p w14:paraId="4D793477" w14:textId="77777777" w:rsidR="00472FB1" w:rsidRPr="00472FB1" w:rsidRDefault="00472FB1" w:rsidP="00472FB1">
      <w:pPr>
        <w:spacing w:after="0" w:line="240" w:lineRule="auto"/>
        <w:ind w:firstLine="360"/>
        <w:jc w:val="both"/>
        <w:rPr>
          <w:rFonts w:eastAsia="Times New Roman" w:cs="Times New Roman"/>
          <w:b/>
          <w:color w:val="000000"/>
          <w:sz w:val="22"/>
          <w:szCs w:val="22"/>
          <w:lang w:eastAsia="lt-LT"/>
        </w:rPr>
      </w:pPr>
    </w:p>
    <w:p w14:paraId="3DDE8E80"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4.1. Pirkėjui laiku neatsiskaičius su Pardavėju, Pardavėjui pareikalavus, Pirkėjas moka 0,1</w:t>
      </w:r>
      <w:r w:rsidRPr="00472FB1">
        <w:rPr>
          <w:rFonts w:eastAsia="Times New Roman" w:cs="Times New Roman"/>
          <w:color w:val="000000"/>
          <w:sz w:val="22"/>
          <w:szCs w:val="22"/>
          <w:lang w:eastAsia="lt-LT"/>
        </w:rPr>
        <w:sym w:font="Symbol" w:char="0025"/>
      </w:r>
      <w:r w:rsidRPr="00472FB1">
        <w:rPr>
          <w:rFonts w:eastAsia="Times New Roman" w:cs="Times New Roman"/>
          <w:color w:val="000000"/>
          <w:sz w:val="22"/>
          <w:szCs w:val="22"/>
          <w:lang w:eastAsia="lt-LT"/>
        </w:rPr>
        <w:t xml:space="preserve"> delspinigių nuo laiku nesumokėtos Prekių kainos už kiekvieną uždelstą atsiskaityti dieną.</w:t>
      </w:r>
    </w:p>
    <w:p w14:paraId="1E0D931A"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4.2. Pardavėjas, nepateikęs Prekių Sutarties 5.2 punkte nurodytu terminu, Pardavėjui pareikalavus, moka Pirkėjui 0,1</w:t>
      </w:r>
      <w:r w:rsidRPr="00472FB1">
        <w:rPr>
          <w:rFonts w:eastAsia="Times New Roman" w:cs="Times New Roman"/>
          <w:color w:val="000000"/>
          <w:sz w:val="22"/>
          <w:szCs w:val="22"/>
          <w:lang w:eastAsia="lt-LT"/>
        </w:rPr>
        <w:sym w:font="Symbol" w:char="0025"/>
      </w:r>
      <w:r w:rsidRPr="00472FB1">
        <w:rPr>
          <w:rFonts w:eastAsia="Times New Roman" w:cs="Times New Roman"/>
          <w:color w:val="000000"/>
          <w:sz w:val="22"/>
          <w:szCs w:val="22"/>
          <w:lang w:eastAsia="lt-LT"/>
        </w:rPr>
        <w:t xml:space="preserve"> delspinigių nuo nepristatytų Prekių kainos, už kiekvieną uždelstą dieną.</w:t>
      </w:r>
    </w:p>
    <w:p w14:paraId="09D114AE"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4.3. Delspinigių sumokėjimas neatleidžia Šalių nuo pareigos atlyginti nuostolius ir vykdyti sutartinius įsipareigojimus.</w:t>
      </w:r>
    </w:p>
    <w:p w14:paraId="35130E95"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color w:val="000000"/>
          <w:sz w:val="22"/>
          <w:szCs w:val="22"/>
          <w:lang w:eastAsia="lt-LT"/>
        </w:rPr>
        <w:t xml:space="preserve">4.4. </w:t>
      </w:r>
      <w:r w:rsidRPr="00472FB1">
        <w:rPr>
          <w:rFonts w:eastAsia="Times New Roman" w:cs="Times New Roman"/>
          <w:sz w:val="22"/>
          <w:szCs w:val="22"/>
          <w:lang w:eastAsia="lt-LT"/>
        </w:rPr>
        <w:t xml:space="preserve">Jei Pardavėjas Prekę pristatyti vėluoja daugiau kaip </w:t>
      </w:r>
      <w:r w:rsidR="00DE562E" w:rsidRPr="00DE562E">
        <w:rPr>
          <w:rFonts w:eastAsia="Times New Roman" w:cs="Times New Roman"/>
          <w:sz w:val="22"/>
          <w:szCs w:val="22"/>
          <w:lang w:eastAsia="lt-LT"/>
        </w:rPr>
        <w:t xml:space="preserve">15 </w:t>
      </w:r>
      <w:r w:rsidRPr="00472FB1">
        <w:rPr>
          <w:rFonts w:eastAsia="Times New Roman" w:cs="Times New Roman"/>
          <w:sz w:val="22"/>
          <w:szCs w:val="22"/>
          <w:lang w:eastAsia="lt-LT"/>
        </w:rPr>
        <w:t>(</w:t>
      </w:r>
      <w:r w:rsidR="00DE562E" w:rsidRPr="00DE562E">
        <w:rPr>
          <w:rFonts w:eastAsia="Times New Roman" w:cs="Times New Roman"/>
          <w:sz w:val="22"/>
          <w:szCs w:val="22"/>
          <w:lang w:eastAsia="lt-LT"/>
        </w:rPr>
        <w:t>penkiolika</w:t>
      </w:r>
      <w:r w:rsidRPr="00472FB1">
        <w:rPr>
          <w:rFonts w:eastAsia="Times New Roman" w:cs="Times New Roman"/>
          <w:sz w:val="22"/>
          <w:szCs w:val="22"/>
          <w:lang w:eastAsia="lt-LT"/>
        </w:rPr>
        <w:t>) dienų, Pirkėjas gali, prieš tai raštu įspėjęs Pardavėją:</w:t>
      </w:r>
    </w:p>
    <w:p w14:paraId="37234CE3" w14:textId="77777777" w:rsidR="00472FB1" w:rsidRPr="00472FB1" w:rsidRDefault="00472FB1" w:rsidP="00472FB1">
      <w:pPr>
        <w:spacing w:after="0" w:line="240" w:lineRule="auto"/>
        <w:ind w:firstLine="720"/>
        <w:jc w:val="both"/>
        <w:rPr>
          <w:rFonts w:eastAsia="Times New Roman" w:cs="Times New Roman"/>
          <w:sz w:val="22"/>
          <w:szCs w:val="22"/>
          <w:lang w:eastAsia="lt-LT"/>
        </w:rPr>
      </w:pPr>
      <w:r w:rsidRPr="00472FB1">
        <w:rPr>
          <w:rFonts w:eastAsia="Times New Roman" w:cs="Times New Roman"/>
          <w:sz w:val="22"/>
          <w:szCs w:val="22"/>
          <w:lang w:eastAsia="lt-LT"/>
        </w:rPr>
        <w:t>4.4.1. išskaičiuoti delspinigių sumą iš Pardavėjui mokėtinų sumų;</w:t>
      </w:r>
    </w:p>
    <w:p w14:paraId="60496360" w14:textId="77777777" w:rsidR="00472FB1" w:rsidRPr="00472FB1" w:rsidRDefault="00472FB1" w:rsidP="00472FB1">
      <w:pPr>
        <w:spacing w:after="0" w:line="240" w:lineRule="auto"/>
        <w:ind w:firstLine="720"/>
        <w:jc w:val="both"/>
        <w:rPr>
          <w:rFonts w:eastAsia="Times New Roman" w:cs="Times New Roman"/>
          <w:sz w:val="22"/>
          <w:szCs w:val="22"/>
          <w:lang w:eastAsia="lt-LT"/>
        </w:rPr>
      </w:pPr>
      <w:r w:rsidRPr="00472FB1">
        <w:rPr>
          <w:rFonts w:eastAsia="Times New Roman" w:cs="Times New Roman"/>
          <w:sz w:val="22"/>
          <w:szCs w:val="22"/>
          <w:lang w:eastAsia="lt-LT"/>
        </w:rPr>
        <w:t>4.4.2. nutraukti Sutartį.</w:t>
      </w:r>
    </w:p>
    <w:p w14:paraId="7A763B94"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lastRenderedPageBreak/>
        <w:t xml:space="preserve">4.5. Jeigu </w:t>
      </w:r>
      <w:smartTag w:uri="schemas-tilde-lt/tildestengine" w:element="templates">
        <w:smartTagPr>
          <w:attr w:name="id" w:val="-1"/>
          <w:attr w:name="baseform" w:val="Sutartis"/>
          <w:attr w:name="text" w:val="Sutartis"/>
        </w:smartTagPr>
        <w:r w:rsidRPr="00472FB1">
          <w:rPr>
            <w:rFonts w:eastAsia="Times New Roman" w:cs="Times New Roman"/>
            <w:sz w:val="22"/>
            <w:szCs w:val="22"/>
            <w:lang w:eastAsia="lt-LT"/>
          </w:rPr>
          <w:t>Sutartis</w:t>
        </w:r>
      </w:smartTag>
      <w:r w:rsidRPr="00472FB1">
        <w:rPr>
          <w:rFonts w:eastAsia="Times New Roman" w:cs="Times New Roman"/>
          <w:sz w:val="22"/>
          <w:szCs w:val="22"/>
          <w:lang w:eastAsia="lt-LT"/>
        </w:rPr>
        <w:t xml:space="preserve"> nutraukiama dėl kurios nors vienos Šalies kaltės, ji kitai Šaliai privalo sumokėti 10 (dešimt) proc. Sutarties 1.2 punkte nurodyto, bet dar nepatiekto Prekės kiekio vertės baudą. </w:t>
      </w:r>
    </w:p>
    <w:p w14:paraId="24D89793" w14:textId="77777777" w:rsidR="00472FB1" w:rsidRPr="00472FB1" w:rsidRDefault="00472FB1" w:rsidP="00472FB1">
      <w:pPr>
        <w:spacing w:after="0" w:line="240" w:lineRule="auto"/>
        <w:jc w:val="both"/>
        <w:rPr>
          <w:rFonts w:eastAsia="Times New Roman" w:cs="Times New Roman"/>
          <w:color w:val="000000"/>
          <w:sz w:val="22"/>
          <w:szCs w:val="22"/>
          <w:lang w:eastAsia="lt-LT"/>
        </w:rPr>
      </w:pPr>
    </w:p>
    <w:p w14:paraId="243BB127" w14:textId="77777777" w:rsidR="00472FB1" w:rsidRPr="00472FB1" w:rsidRDefault="00472FB1" w:rsidP="00DE562E">
      <w:pPr>
        <w:spacing w:after="0" w:line="240" w:lineRule="auto"/>
        <w:ind w:firstLine="360"/>
        <w:jc w:val="center"/>
        <w:rPr>
          <w:rFonts w:eastAsia="Times New Roman" w:cs="Times New Roman"/>
          <w:b/>
          <w:color w:val="000000"/>
          <w:sz w:val="22"/>
          <w:szCs w:val="22"/>
          <w:lang w:eastAsia="lt-LT"/>
        </w:rPr>
      </w:pPr>
      <w:r w:rsidRPr="00472FB1">
        <w:rPr>
          <w:rFonts w:eastAsia="Times New Roman" w:cs="Times New Roman"/>
          <w:b/>
          <w:color w:val="000000"/>
          <w:sz w:val="22"/>
          <w:szCs w:val="22"/>
          <w:lang w:eastAsia="lt-LT"/>
        </w:rPr>
        <w:t>5. PREKIŲ PATEIKIMO TERMINAI IR SĄLYGOS</w:t>
      </w:r>
    </w:p>
    <w:p w14:paraId="2107FB56" w14:textId="77777777" w:rsidR="00472FB1" w:rsidRPr="00472FB1" w:rsidRDefault="00472FB1" w:rsidP="00472FB1">
      <w:pPr>
        <w:spacing w:after="0" w:line="240" w:lineRule="auto"/>
        <w:ind w:firstLine="360"/>
        <w:jc w:val="both"/>
        <w:rPr>
          <w:rFonts w:eastAsia="Times New Roman" w:cs="Times New Roman"/>
          <w:b/>
          <w:color w:val="000000"/>
          <w:sz w:val="22"/>
          <w:szCs w:val="22"/>
          <w:lang w:eastAsia="lt-LT"/>
        </w:rPr>
      </w:pPr>
    </w:p>
    <w:p w14:paraId="4A41E7BC"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5.1. Prekės pateikiamos tik pagal atskirą raštišką Pirkėjo užsakymą (užsakymas siunčiamas faksu_________ arba el. paštu _____________), kuriame nurodoma Prekės pavadinimas, kiekis (Prekės siuntos dydis).</w:t>
      </w:r>
    </w:p>
    <w:p w14:paraId="5D63FACD" w14:textId="77777777" w:rsidR="00472FB1" w:rsidRPr="00472FB1" w:rsidRDefault="00472FB1" w:rsidP="00472FB1">
      <w:pPr>
        <w:tabs>
          <w:tab w:val="left" w:pos="720"/>
          <w:tab w:val="left" w:pos="935"/>
        </w:tabs>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 xml:space="preserve">5.2. Pardavėjas užsakytą Prekės siuntą pateikia ne vėliau kaip per </w:t>
      </w:r>
      <w:r w:rsidR="008B2B2A" w:rsidRPr="00DE562E">
        <w:rPr>
          <w:rFonts w:eastAsia="Times New Roman" w:cs="Times New Roman"/>
          <w:color w:val="000000"/>
          <w:sz w:val="22"/>
          <w:szCs w:val="22"/>
          <w:lang w:eastAsia="lt-LT"/>
        </w:rPr>
        <w:t>10</w:t>
      </w:r>
      <w:r w:rsidRPr="00472FB1">
        <w:rPr>
          <w:rFonts w:eastAsia="Times New Roman" w:cs="Times New Roman"/>
          <w:color w:val="000000"/>
          <w:sz w:val="22"/>
          <w:szCs w:val="22"/>
          <w:lang w:eastAsia="lt-LT"/>
        </w:rPr>
        <w:t xml:space="preserve"> darbo die</w:t>
      </w:r>
      <w:r w:rsidR="00DE562E" w:rsidRPr="00DE562E">
        <w:rPr>
          <w:rFonts w:eastAsia="Times New Roman" w:cs="Times New Roman"/>
          <w:color w:val="000000"/>
          <w:sz w:val="22"/>
          <w:szCs w:val="22"/>
          <w:lang w:eastAsia="lt-LT"/>
        </w:rPr>
        <w:t>nų</w:t>
      </w:r>
      <w:r w:rsidRPr="00472FB1">
        <w:rPr>
          <w:rFonts w:eastAsia="Times New Roman" w:cs="Times New Roman"/>
          <w:color w:val="000000"/>
          <w:sz w:val="22"/>
          <w:szCs w:val="22"/>
          <w:lang w:eastAsia="lt-LT"/>
        </w:rPr>
        <w:t xml:space="preserve"> nuo užsakymo gavimo dienos. Užsakymo gavimo diena laikoma užsakymo išsiuntimo diena. Tiekiamos Prekės turi būti saugioje ir patikimoje, nebijančios drėgmės, pakuotėje arba sertifikuotoje taroje.</w:t>
      </w:r>
    </w:p>
    <w:p w14:paraId="5F996CB4"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5.3. Vykdant iškrovimo darbus Pardavėjas privalo užtikrinti darbų ir priešgaisrinės saugos bei  ekologijos reikalavimus.</w:t>
      </w:r>
    </w:p>
    <w:p w14:paraId="1BEC1441" w14:textId="66EABDDB" w:rsidR="00472FB1" w:rsidRPr="00472FB1" w:rsidRDefault="00472FB1" w:rsidP="00472FB1">
      <w:pPr>
        <w:tabs>
          <w:tab w:val="left" w:pos="360"/>
        </w:tabs>
        <w:autoSpaceDE w:val="0"/>
        <w:autoSpaceDN w:val="0"/>
        <w:adjustRightInd w:val="0"/>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sz w:val="22"/>
          <w:szCs w:val="22"/>
          <w:lang w:eastAsia="lt-LT"/>
        </w:rPr>
        <w:t>5.4. Pardavėjas Pirkėjui Prekę savo sąskaita pristato šiuo adresu: Pramonės g. 11, LT-28216 Utena, UAB „Utenos šilumos tinklai“. Prekė pristatoma  darbo dienomis tokiu laiku: pirmadienį ÷ ketvirtadienį – nuo 7:00 iki 15:00 val. Apie Prekės pristatymo laiką Pardavėjas privalo informuoti Pirkėją  ne vėliau kaip likus 4 valandoms.</w:t>
      </w:r>
    </w:p>
    <w:p w14:paraId="4AD1B371"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5.5. Prekės siuntos atsitiktinio žuvimo ar jos sugedimo rizika ir nuosavybės teisė pereina Pirkėjui nuo Prekės siuntos perdavimo Pirkėjui momento.</w:t>
      </w:r>
    </w:p>
    <w:p w14:paraId="69DDC7DF"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p>
    <w:p w14:paraId="7C499D56" w14:textId="77777777" w:rsidR="00472FB1" w:rsidRPr="00472FB1" w:rsidRDefault="00472FB1" w:rsidP="00DE562E">
      <w:pPr>
        <w:spacing w:after="0" w:line="240" w:lineRule="auto"/>
        <w:ind w:firstLine="360"/>
        <w:jc w:val="center"/>
        <w:rPr>
          <w:rFonts w:eastAsia="Times New Roman" w:cs="Times New Roman"/>
          <w:b/>
          <w:color w:val="000000"/>
          <w:sz w:val="22"/>
          <w:szCs w:val="22"/>
          <w:lang w:eastAsia="lt-LT"/>
        </w:rPr>
      </w:pPr>
      <w:r w:rsidRPr="00472FB1">
        <w:rPr>
          <w:rFonts w:eastAsia="Times New Roman" w:cs="Times New Roman"/>
          <w:b/>
          <w:color w:val="000000"/>
          <w:sz w:val="22"/>
          <w:szCs w:val="22"/>
          <w:lang w:eastAsia="lt-LT"/>
        </w:rPr>
        <w:t>6. PREKIŲ KOKYBĖS GARANTIJOS</w:t>
      </w:r>
    </w:p>
    <w:p w14:paraId="2F25D897" w14:textId="77777777" w:rsidR="00472FB1" w:rsidRPr="00472FB1" w:rsidRDefault="00472FB1" w:rsidP="00472FB1">
      <w:pPr>
        <w:spacing w:after="0" w:line="240" w:lineRule="auto"/>
        <w:ind w:firstLine="360"/>
        <w:jc w:val="both"/>
        <w:rPr>
          <w:rFonts w:eastAsia="Times New Roman" w:cs="Times New Roman"/>
          <w:b/>
          <w:color w:val="000000"/>
          <w:sz w:val="22"/>
          <w:szCs w:val="22"/>
          <w:u w:val="single"/>
          <w:lang w:eastAsia="lt-LT"/>
        </w:rPr>
      </w:pPr>
    </w:p>
    <w:p w14:paraId="59F2E581"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 xml:space="preserve">6.1. Pardavėjas garantuoja, kad pateikta Prekė atitiks Sutartyje ir Pirkimo dokumentuose nustatytus kokybės reikalavimus. Lietuvos Respublikos įstatymuose bei kituose norminiuose aktuose tokios rūšies prekėms kaip Prekė keliamus reikalavimus, techninius aprašymus, kad Prekė yra tinkama naudoti pagal Prekės įsigijimo paskirtį, nepažeidžiant aplinkos apsaugai, asmens higienai, sveikatai ir pan. keliamų reikalavimų. Pardavėjas kartu su kiekviena Prekės siunta privalo pateikti Pirkėjui Prekės kokybę patvirtinančius dokumentus, saugos duomenų lapus. </w:t>
      </w:r>
    </w:p>
    <w:p w14:paraId="565B7F19" w14:textId="77777777" w:rsidR="00472FB1" w:rsidRPr="00472FB1" w:rsidRDefault="00472FB1" w:rsidP="00472FB1">
      <w:pPr>
        <w:tabs>
          <w:tab w:val="left" w:pos="720"/>
        </w:tabs>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6.2. Pirkėjas turi teisę atsisakyti priimti Prekę, jei nebus pateikti Prekės kokybę patvirtinantys dokumentai - sertifikatai, saugos duomenų lapai, pagal „</w:t>
      </w:r>
      <w:proofErr w:type="spellStart"/>
      <w:r w:rsidRPr="00472FB1">
        <w:rPr>
          <w:rFonts w:eastAsia="Times New Roman" w:cs="Times New Roman"/>
          <w:color w:val="000000"/>
          <w:sz w:val="22"/>
          <w:szCs w:val="22"/>
          <w:lang w:eastAsia="lt-LT"/>
        </w:rPr>
        <w:t>Reach</w:t>
      </w:r>
      <w:proofErr w:type="spellEnd"/>
      <w:r w:rsidRPr="00472FB1">
        <w:rPr>
          <w:rFonts w:eastAsia="Times New Roman" w:cs="Times New Roman"/>
          <w:color w:val="000000"/>
          <w:sz w:val="22"/>
          <w:szCs w:val="22"/>
          <w:lang w:eastAsia="lt-LT"/>
        </w:rPr>
        <w:t xml:space="preserve">“ reglamento reikalavimus (jei tai privaloma pagal teisės aktus).  </w:t>
      </w:r>
    </w:p>
    <w:p w14:paraId="0F27B7E1"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6.3. Pardavėjas ir Pirkėjas susitaria, kad esant abejonėms dėl Prekės kokybės, Prekės  mėginiai paimami Prekės iškrovimo vietoje dalyvaujant abiejų Šalių atstovams. Paimti  mėginiai perduodami  patikrinimui</w:t>
      </w:r>
      <w:r w:rsidR="00DE562E" w:rsidRPr="00DE562E">
        <w:rPr>
          <w:rFonts w:eastAsia="Times New Roman" w:cs="Times New Roman"/>
          <w:color w:val="000000"/>
          <w:sz w:val="22"/>
          <w:szCs w:val="22"/>
          <w:lang w:eastAsia="lt-LT"/>
        </w:rPr>
        <w:t xml:space="preserve"> nepriklausomoje laboratorijoje.</w:t>
      </w:r>
      <w:r w:rsidRPr="00472FB1">
        <w:rPr>
          <w:rFonts w:eastAsia="Times New Roman" w:cs="Times New Roman"/>
          <w:color w:val="000000"/>
          <w:sz w:val="22"/>
          <w:szCs w:val="22"/>
          <w:lang w:eastAsia="lt-LT"/>
        </w:rPr>
        <w:t xml:space="preserve"> Visas su Prekės kokybės patikrinimu susijusias išlaidas  apmoka Pardavėjas, jeigu nustatyta, kad Prekė nekokybiška arba Pirkėjas, jeigu Prekė - kokybiška. </w:t>
      </w:r>
    </w:p>
    <w:p w14:paraId="01C5E565"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6.4. Nepriklausomi laboratorijai  nustačius, kad pristatytos Prekės kokybė neatitinka Sutartyje nustatytų Prekės kokybės reikalavimų Pirkėjas turi teisę:</w:t>
      </w:r>
    </w:p>
    <w:p w14:paraId="1FFDFF14"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6.4.1 Prekės nepriimti ir ją grąžinti Pardavėjui. Prekių grąžinimo išlaidos tenka Pardavėjui</w:t>
      </w:r>
      <w:r w:rsidR="00DE562E" w:rsidRPr="00DE562E">
        <w:rPr>
          <w:rFonts w:eastAsia="Times New Roman" w:cs="Times New Roman"/>
          <w:color w:val="000000"/>
          <w:sz w:val="22"/>
          <w:szCs w:val="22"/>
          <w:lang w:eastAsia="lt-LT"/>
        </w:rPr>
        <w:t>;</w:t>
      </w:r>
    </w:p>
    <w:p w14:paraId="6E2F5C43"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6.4.2. vienašališkai nutraukti Sutartį apie tai Pardavėją informavus raštu per 3 (tris) darbo dienas po Prekės kokybės ištyrimo rezultatų gavimo dienos.</w:t>
      </w:r>
    </w:p>
    <w:p w14:paraId="29F35773"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sz w:val="22"/>
          <w:szCs w:val="22"/>
          <w:lang w:eastAsia="lt-LT"/>
        </w:rPr>
        <w:t>6.5. Delspinigių sumokėjimas neatleidžia Šalių nuo pareigos atlyginti nuostolius ir vykdyti sutartinius įsipareigojimus.</w:t>
      </w:r>
    </w:p>
    <w:p w14:paraId="776E99D6"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6.6.</w:t>
      </w:r>
      <w:r w:rsidRPr="00472FB1">
        <w:rPr>
          <w:rFonts w:eastAsia="Times New Roman" w:cs="Times New Roman"/>
          <w:b/>
          <w:color w:val="000000"/>
          <w:sz w:val="22"/>
          <w:szCs w:val="22"/>
          <w:lang w:eastAsia="lt-LT"/>
        </w:rPr>
        <w:t xml:space="preserve"> </w:t>
      </w:r>
      <w:r w:rsidRPr="00472FB1">
        <w:rPr>
          <w:rFonts w:eastAsia="Times New Roman" w:cs="Times New Roman"/>
          <w:color w:val="000000"/>
          <w:sz w:val="22"/>
          <w:szCs w:val="22"/>
          <w:lang w:eastAsia="lt-LT"/>
        </w:rPr>
        <w:t>Pardavėjas suteikia Prekėms kokybės garantiją, kurios terminas atitinka Prekės gamintojo garantijos terminą, bet yra ne trumpesnį kaip 1 (vieneri) metai. Garantijos terminas taikomas kiekvienai atskirai Prekės siuntai nuo Prekės siuntos perdavimo Pirkėjui dienos.</w:t>
      </w:r>
    </w:p>
    <w:p w14:paraId="69109662"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 xml:space="preserve">6.7. Pateikus nekokybišką neatitinkančią techninių reikalavimų Prekę, Pardavėjas privalo savo jėgomis ją pakeisti kokybiška, atitinkančia reikalavimus, per 10 dienų nuo Pirkėjo raštiško reikalavimo gavimo dienos. Šiuo atveju </w:t>
      </w:r>
      <w:r w:rsidR="00DE562E" w:rsidRPr="00DE562E">
        <w:rPr>
          <w:rFonts w:eastAsia="Times New Roman" w:cs="Times New Roman"/>
          <w:color w:val="000000"/>
          <w:sz w:val="22"/>
          <w:szCs w:val="22"/>
          <w:lang w:eastAsia="lt-LT"/>
        </w:rPr>
        <w:t>S</w:t>
      </w:r>
      <w:r w:rsidRPr="00472FB1">
        <w:rPr>
          <w:rFonts w:eastAsia="Times New Roman" w:cs="Times New Roman"/>
          <w:color w:val="000000"/>
          <w:sz w:val="22"/>
          <w:szCs w:val="22"/>
          <w:lang w:eastAsia="lt-LT"/>
        </w:rPr>
        <w:t xml:space="preserve">utarties 6.6. p. numatytas garantijos terminas pradedamas skaičiuoti nuo Prekės pakeitimo dienos. </w:t>
      </w:r>
    </w:p>
    <w:p w14:paraId="3C662051" w14:textId="77777777" w:rsidR="00472FB1" w:rsidRPr="00472FB1" w:rsidRDefault="00472FB1" w:rsidP="00472FB1">
      <w:pPr>
        <w:spacing w:after="0" w:line="240" w:lineRule="auto"/>
        <w:rPr>
          <w:rFonts w:eastAsia="Times New Roman" w:cs="Times New Roman"/>
          <w:sz w:val="22"/>
          <w:szCs w:val="22"/>
          <w:lang w:eastAsia="lt-LT"/>
        </w:rPr>
      </w:pPr>
    </w:p>
    <w:p w14:paraId="34F2A0CA" w14:textId="77777777" w:rsidR="00472FB1" w:rsidRPr="00472FB1" w:rsidRDefault="00472FB1" w:rsidP="00DE562E">
      <w:pPr>
        <w:keepNext/>
        <w:spacing w:after="0" w:line="240" w:lineRule="auto"/>
        <w:ind w:firstLine="360"/>
        <w:jc w:val="center"/>
        <w:outlineLvl w:val="8"/>
        <w:rPr>
          <w:rFonts w:eastAsia="Times New Roman" w:cs="Times New Roman"/>
          <w:b/>
          <w:color w:val="000000"/>
          <w:sz w:val="22"/>
          <w:szCs w:val="22"/>
          <w:lang w:eastAsia="lt-LT"/>
        </w:rPr>
      </w:pPr>
      <w:r w:rsidRPr="00472FB1">
        <w:rPr>
          <w:rFonts w:eastAsia="Times New Roman" w:cs="Times New Roman"/>
          <w:b/>
          <w:color w:val="000000"/>
          <w:sz w:val="22"/>
          <w:szCs w:val="22"/>
          <w:lang w:eastAsia="lt-LT"/>
        </w:rPr>
        <w:t>7. SUTARTIES GALIOJIMAS</w:t>
      </w:r>
    </w:p>
    <w:p w14:paraId="5B0F254C" w14:textId="77777777" w:rsidR="00472FB1" w:rsidRPr="00472FB1" w:rsidRDefault="00472FB1" w:rsidP="00472FB1">
      <w:pPr>
        <w:spacing w:after="0" w:line="240" w:lineRule="auto"/>
        <w:rPr>
          <w:rFonts w:eastAsia="Times New Roman" w:cs="Times New Roman"/>
          <w:sz w:val="22"/>
          <w:szCs w:val="22"/>
          <w:lang w:eastAsia="lt-LT"/>
        </w:rPr>
      </w:pPr>
    </w:p>
    <w:p w14:paraId="6F16AC20" w14:textId="2A4F66EF" w:rsidR="00472FB1" w:rsidRPr="00DE562E" w:rsidRDefault="00472FB1" w:rsidP="00DA760C">
      <w:pPr>
        <w:tabs>
          <w:tab w:val="left" w:pos="5760"/>
        </w:tabs>
        <w:spacing w:after="0" w:line="240" w:lineRule="auto"/>
        <w:ind w:firstLine="426"/>
        <w:jc w:val="both"/>
        <w:rPr>
          <w:rFonts w:eastAsia="Times New Roman" w:cs="Times New Roman"/>
          <w:sz w:val="22"/>
          <w:szCs w:val="22"/>
          <w:lang w:eastAsia="lt-LT"/>
        </w:rPr>
      </w:pPr>
      <w:r w:rsidRPr="00472FB1">
        <w:rPr>
          <w:rFonts w:eastAsia="Times New Roman" w:cs="Times New Roman"/>
          <w:bCs/>
          <w:color w:val="000000"/>
          <w:sz w:val="22"/>
          <w:szCs w:val="22"/>
          <w:lang w:eastAsia="lt-LT"/>
        </w:rPr>
        <w:t xml:space="preserve">7.1. Sutartis įsigalioja nuo jos pasirašymo momento ir galioja </w:t>
      </w:r>
      <w:r w:rsidR="00134A70">
        <w:rPr>
          <w:rFonts w:eastAsia="Times New Roman" w:cs="Times New Roman"/>
          <w:sz w:val="22"/>
          <w:szCs w:val="22"/>
          <w:lang w:eastAsia="lt-LT"/>
        </w:rPr>
        <w:t>36</w:t>
      </w:r>
      <w:r w:rsidRPr="00472FB1">
        <w:rPr>
          <w:rFonts w:eastAsia="Times New Roman" w:cs="Times New Roman"/>
          <w:sz w:val="22"/>
          <w:szCs w:val="22"/>
          <w:lang w:eastAsia="lt-LT"/>
        </w:rPr>
        <w:t xml:space="preserve"> (</w:t>
      </w:r>
      <w:r w:rsidR="00134A70">
        <w:rPr>
          <w:rFonts w:eastAsia="Times New Roman" w:cs="Times New Roman"/>
          <w:sz w:val="22"/>
          <w:szCs w:val="22"/>
          <w:lang w:eastAsia="lt-LT"/>
        </w:rPr>
        <w:t>trisdešimt šešis</w:t>
      </w:r>
      <w:r w:rsidRPr="00472FB1">
        <w:rPr>
          <w:rFonts w:eastAsia="Times New Roman" w:cs="Times New Roman"/>
          <w:sz w:val="22"/>
          <w:szCs w:val="22"/>
          <w:lang w:eastAsia="lt-LT"/>
        </w:rPr>
        <w:t>) mėnesi</w:t>
      </w:r>
      <w:r w:rsidR="00134A70">
        <w:rPr>
          <w:rFonts w:eastAsia="Times New Roman" w:cs="Times New Roman"/>
          <w:sz w:val="22"/>
          <w:szCs w:val="22"/>
          <w:lang w:eastAsia="lt-LT"/>
        </w:rPr>
        <w:t>us</w:t>
      </w:r>
      <w:r w:rsidRPr="00472FB1">
        <w:rPr>
          <w:rFonts w:eastAsia="Times New Roman" w:cs="Times New Roman"/>
          <w:sz w:val="22"/>
          <w:szCs w:val="22"/>
          <w:lang w:eastAsia="lt-LT"/>
        </w:rPr>
        <w:t xml:space="preserve">, jei Sutartis Šalių susitarimu nenutraukiama ankščiau. </w:t>
      </w:r>
    </w:p>
    <w:p w14:paraId="53D62775" w14:textId="2EF95E58" w:rsidR="00DA760C" w:rsidRPr="00DA760C" w:rsidRDefault="00DA760C" w:rsidP="00DA760C">
      <w:pPr>
        <w:tabs>
          <w:tab w:val="left" w:pos="709"/>
          <w:tab w:val="left" w:pos="851"/>
        </w:tabs>
        <w:spacing w:after="0" w:line="240" w:lineRule="auto"/>
        <w:ind w:firstLine="426"/>
        <w:jc w:val="both"/>
        <w:outlineLvl w:val="0"/>
        <w:rPr>
          <w:sz w:val="22"/>
          <w:szCs w:val="22"/>
        </w:rPr>
      </w:pPr>
      <w:r w:rsidRPr="00DE562E">
        <w:rPr>
          <w:sz w:val="22"/>
          <w:szCs w:val="22"/>
        </w:rPr>
        <w:t>7.2. Sutartis įsigalioja kitą</w:t>
      </w:r>
      <w:r w:rsidRPr="00DE562E" w:rsidDel="005F3113">
        <w:rPr>
          <w:sz w:val="22"/>
          <w:szCs w:val="22"/>
        </w:rPr>
        <w:t xml:space="preserve"> </w:t>
      </w:r>
      <w:r w:rsidRPr="00DE562E">
        <w:rPr>
          <w:sz w:val="22"/>
          <w:szCs w:val="22"/>
        </w:rPr>
        <w:t>dieną nuo tada, kai ją pasirašo abi Šalys (t. y. po antrosios Šalies pasirašymo dienos einančią dieną) ir galioja Sutarties 7.1 punkte</w:t>
      </w:r>
      <w:r w:rsidRPr="00DA760C">
        <w:rPr>
          <w:sz w:val="22"/>
          <w:szCs w:val="22"/>
        </w:rPr>
        <w:t xml:space="preserve"> nurodytą terminą arba kol Šalys sutaria ją nutraukti šioje Sutartyje nustatytais atvejais, arba kai Šalys visiškai įvykdo sutartinius </w:t>
      </w:r>
      <w:r w:rsidRPr="00DA760C">
        <w:rPr>
          <w:sz w:val="22"/>
          <w:szCs w:val="22"/>
        </w:rPr>
        <w:lastRenderedPageBreak/>
        <w:t xml:space="preserve">įsipareigojimus pagal šią Sutartį, arba Sutartis nutraukiama teisės aktų nustatyta tvarka, arba pasiekiama Sutarties </w:t>
      </w:r>
      <w:r w:rsidR="00726251">
        <w:rPr>
          <w:sz w:val="22"/>
          <w:szCs w:val="22"/>
        </w:rPr>
        <w:t>2</w:t>
      </w:r>
      <w:r w:rsidRPr="00DA760C">
        <w:rPr>
          <w:sz w:val="22"/>
          <w:szCs w:val="22"/>
        </w:rPr>
        <w:t xml:space="preserve">.1 punkte numatyta </w:t>
      </w:r>
      <w:r>
        <w:rPr>
          <w:sz w:val="22"/>
          <w:szCs w:val="22"/>
        </w:rPr>
        <w:t>Pradinė (maksimali) S</w:t>
      </w:r>
      <w:r w:rsidRPr="00DA760C">
        <w:rPr>
          <w:sz w:val="22"/>
          <w:szCs w:val="22"/>
        </w:rPr>
        <w:t xml:space="preserve">utarties vertė.  </w:t>
      </w:r>
    </w:p>
    <w:p w14:paraId="59B499A1" w14:textId="77777777" w:rsidR="00DA760C" w:rsidRPr="00DA760C" w:rsidRDefault="00DA760C" w:rsidP="00DA760C">
      <w:pPr>
        <w:tabs>
          <w:tab w:val="left" w:pos="709"/>
          <w:tab w:val="left" w:pos="851"/>
        </w:tabs>
        <w:spacing w:after="0" w:line="240" w:lineRule="auto"/>
        <w:ind w:firstLine="426"/>
        <w:jc w:val="both"/>
        <w:outlineLvl w:val="0"/>
        <w:rPr>
          <w:sz w:val="22"/>
          <w:szCs w:val="22"/>
        </w:rPr>
      </w:pPr>
      <w:r>
        <w:rPr>
          <w:sz w:val="22"/>
          <w:szCs w:val="22"/>
        </w:rPr>
        <w:t>7</w:t>
      </w:r>
      <w:r w:rsidRPr="00DA760C">
        <w:rPr>
          <w:sz w:val="22"/>
          <w:szCs w:val="22"/>
        </w:rPr>
        <w:t>.</w:t>
      </w:r>
      <w:r>
        <w:rPr>
          <w:sz w:val="22"/>
          <w:szCs w:val="22"/>
        </w:rPr>
        <w:t>3</w:t>
      </w:r>
      <w:r w:rsidRPr="00DA760C">
        <w:rPr>
          <w:sz w:val="22"/>
          <w:szCs w:val="22"/>
        </w:rPr>
        <w:t>. Nutraukus Sutartį ar jai pasibaigus, lieka galioti Sutarties nuostatos, susijusios su atsakomybe bei atsiskaitymais tarp Šalių pagal šią Sutartį, taip pat visos kitos šios Sutarties nuostatos, kurios išlieka arba turi išlikti.</w:t>
      </w:r>
    </w:p>
    <w:p w14:paraId="0076A56F" w14:textId="77777777" w:rsidR="00DA760C" w:rsidRPr="00DA760C" w:rsidRDefault="00DA760C" w:rsidP="00DA760C">
      <w:pPr>
        <w:tabs>
          <w:tab w:val="left" w:pos="709"/>
          <w:tab w:val="left" w:pos="851"/>
        </w:tabs>
        <w:spacing w:after="0" w:line="240" w:lineRule="auto"/>
        <w:ind w:firstLine="426"/>
        <w:jc w:val="both"/>
        <w:outlineLvl w:val="0"/>
        <w:rPr>
          <w:sz w:val="22"/>
          <w:szCs w:val="22"/>
        </w:rPr>
      </w:pPr>
      <w:r>
        <w:rPr>
          <w:sz w:val="22"/>
          <w:szCs w:val="22"/>
        </w:rPr>
        <w:t>7</w:t>
      </w:r>
      <w:r w:rsidRPr="00DA760C">
        <w:rPr>
          <w:sz w:val="22"/>
          <w:szCs w:val="22"/>
        </w:rPr>
        <w:t>.</w:t>
      </w:r>
      <w:r>
        <w:rPr>
          <w:sz w:val="22"/>
          <w:szCs w:val="22"/>
        </w:rPr>
        <w:t>4</w:t>
      </w:r>
      <w:r w:rsidRPr="00DA760C">
        <w:rPr>
          <w:sz w:val="22"/>
          <w:szCs w:val="22"/>
        </w:rPr>
        <w:t>. Jei bet</w:t>
      </w:r>
      <w:r w:rsidRPr="00DA760C">
        <w:rPr>
          <w:rFonts w:eastAsia="Arial Unicode MS"/>
          <w:sz w:val="22"/>
          <w:szCs w:val="22"/>
        </w:rPr>
        <w:t xml:space="preserve"> kuri Sutarties nuostata tampa ar pripažįstama visiškai ar iš dalies negaliojančia, tai neturi įtakos kitų Sutarties nuostatų galiojimui.</w:t>
      </w:r>
    </w:p>
    <w:p w14:paraId="62B55509" w14:textId="77777777" w:rsidR="00DA760C" w:rsidRPr="00472FB1" w:rsidRDefault="00DA760C" w:rsidP="00472FB1">
      <w:pPr>
        <w:tabs>
          <w:tab w:val="left" w:pos="5760"/>
        </w:tabs>
        <w:spacing w:after="0" w:line="240" w:lineRule="auto"/>
        <w:ind w:firstLine="720"/>
        <w:jc w:val="both"/>
        <w:rPr>
          <w:rFonts w:eastAsia="Times New Roman" w:cs="Times New Roman"/>
          <w:sz w:val="22"/>
          <w:szCs w:val="22"/>
          <w:lang w:eastAsia="lt-LT"/>
        </w:rPr>
      </w:pPr>
    </w:p>
    <w:p w14:paraId="618C1F92" w14:textId="77777777" w:rsidR="00472FB1" w:rsidRPr="00472FB1" w:rsidRDefault="00472FB1" w:rsidP="00472FB1">
      <w:pPr>
        <w:spacing w:after="0" w:line="240" w:lineRule="auto"/>
        <w:ind w:firstLine="360"/>
        <w:jc w:val="both"/>
        <w:rPr>
          <w:rFonts w:eastAsia="Times New Roman" w:cs="Times New Roman"/>
          <w:b/>
          <w:color w:val="000000"/>
          <w:sz w:val="22"/>
          <w:szCs w:val="22"/>
          <w:u w:val="single"/>
          <w:lang w:eastAsia="lt-LT"/>
        </w:rPr>
      </w:pPr>
    </w:p>
    <w:p w14:paraId="57A41F85" w14:textId="77777777" w:rsidR="00472FB1" w:rsidRPr="00472FB1" w:rsidRDefault="00472FB1" w:rsidP="00DE562E">
      <w:pPr>
        <w:keepNext/>
        <w:spacing w:after="0" w:line="240" w:lineRule="auto"/>
        <w:ind w:firstLine="360"/>
        <w:jc w:val="center"/>
        <w:outlineLvl w:val="8"/>
        <w:rPr>
          <w:rFonts w:eastAsia="Times New Roman" w:cs="Times New Roman"/>
          <w:b/>
          <w:color w:val="000000"/>
          <w:sz w:val="22"/>
          <w:szCs w:val="22"/>
          <w:lang w:eastAsia="lt-LT"/>
        </w:rPr>
      </w:pPr>
      <w:r w:rsidRPr="00472FB1">
        <w:rPr>
          <w:rFonts w:eastAsia="Times New Roman" w:cs="Times New Roman"/>
          <w:b/>
          <w:color w:val="000000"/>
          <w:sz w:val="22"/>
          <w:szCs w:val="22"/>
          <w:lang w:eastAsia="lt-LT"/>
        </w:rPr>
        <w:t>8. GINČŲ  SPRENDIMO IR SUTARTIES NUTRAUKIMO TVARKA</w:t>
      </w:r>
    </w:p>
    <w:p w14:paraId="4E5A1858" w14:textId="77777777" w:rsidR="00472FB1" w:rsidRPr="00472FB1" w:rsidRDefault="00472FB1" w:rsidP="00472FB1">
      <w:pPr>
        <w:spacing w:after="0" w:line="240" w:lineRule="auto"/>
        <w:rPr>
          <w:rFonts w:eastAsia="Times New Roman" w:cs="Times New Roman"/>
          <w:sz w:val="22"/>
          <w:szCs w:val="22"/>
          <w:lang w:eastAsia="lt-LT"/>
        </w:rPr>
      </w:pPr>
    </w:p>
    <w:p w14:paraId="7164B870" w14:textId="77777777" w:rsidR="00472FB1" w:rsidRPr="00472FB1" w:rsidRDefault="00472FB1" w:rsidP="00DE562E">
      <w:pPr>
        <w:spacing w:after="0" w:line="240" w:lineRule="auto"/>
        <w:ind w:firstLine="426"/>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8.1. Visi ginčai ar nesutarimai, kylantys dėl šios Sutarties vykdymo, sprendžiami tarpusavio susitarimu.</w:t>
      </w:r>
    </w:p>
    <w:p w14:paraId="4004A40A" w14:textId="77777777" w:rsidR="00472FB1" w:rsidRPr="00472FB1" w:rsidRDefault="00472FB1" w:rsidP="00DE562E">
      <w:pPr>
        <w:spacing w:after="0" w:line="240" w:lineRule="auto"/>
        <w:ind w:firstLine="426"/>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8.2. Tais atvejais, kai šalys nepasiekia susitarimo, ginčai sprendžiami Lietuvos Respublikos įstatymų numatyta tvarka.</w:t>
      </w:r>
    </w:p>
    <w:p w14:paraId="0D15D726" w14:textId="77777777" w:rsidR="00472FB1" w:rsidRPr="00472FB1" w:rsidRDefault="00472FB1" w:rsidP="00DE562E">
      <w:pPr>
        <w:spacing w:after="0" w:line="240" w:lineRule="auto"/>
        <w:ind w:firstLine="426"/>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8.3. Šalys gali nutraukti Sutartį, jeigu kita šalis nevykdo ar netinkamai vykdo Sutarties sąlygas ir tai yra esminis Sutarties pažeidimas.</w:t>
      </w:r>
    </w:p>
    <w:p w14:paraId="19EB732C" w14:textId="77777777" w:rsidR="00472FB1" w:rsidRPr="00472FB1" w:rsidRDefault="00472FB1" w:rsidP="00DE562E">
      <w:pPr>
        <w:spacing w:after="0" w:line="240" w:lineRule="auto"/>
        <w:ind w:firstLine="426"/>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 xml:space="preserve">8.4. Pirkėjas gali vienašališkai nutraukti Sutartį, įspėjus Pardavėją prieš tai raštu, jeigu Pardavėjas daugiau kaip </w:t>
      </w:r>
      <w:r w:rsidR="00DE562E">
        <w:rPr>
          <w:rFonts w:eastAsia="Times New Roman" w:cs="Times New Roman"/>
          <w:color w:val="000000"/>
          <w:sz w:val="22"/>
          <w:szCs w:val="22"/>
          <w:lang w:eastAsia="lt-LT"/>
        </w:rPr>
        <w:t xml:space="preserve">15 dienų pažeidžia Sutarties 5.2 </w:t>
      </w:r>
      <w:r w:rsidRPr="00472FB1">
        <w:rPr>
          <w:rFonts w:eastAsia="Times New Roman" w:cs="Times New Roman"/>
          <w:color w:val="000000"/>
          <w:sz w:val="22"/>
          <w:szCs w:val="22"/>
          <w:lang w:eastAsia="lt-LT"/>
        </w:rPr>
        <w:t xml:space="preserve">punkte nustatytą Prekės pristatymo terminą. </w:t>
      </w:r>
    </w:p>
    <w:p w14:paraId="78AE1275" w14:textId="77777777" w:rsidR="00472FB1" w:rsidRPr="00472FB1" w:rsidRDefault="00472FB1" w:rsidP="00DE562E">
      <w:pPr>
        <w:spacing w:after="0" w:line="240" w:lineRule="auto"/>
        <w:ind w:firstLine="426"/>
        <w:jc w:val="both"/>
        <w:rPr>
          <w:rFonts w:eastAsia="Times New Roman" w:cs="Times New Roman"/>
          <w:sz w:val="22"/>
          <w:szCs w:val="22"/>
          <w:lang w:eastAsia="lt-LT"/>
        </w:rPr>
      </w:pPr>
      <w:r w:rsidRPr="00472FB1">
        <w:rPr>
          <w:rFonts w:eastAsia="Times New Roman" w:cs="Times New Roman"/>
          <w:sz w:val="22"/>
          <w:szCs w:val="22"/>
          <w:lang w:eastAsia="lt-LT"/>
        </w:rPr>
        <w:t>8.5. Pardavėjas turi teisę vienašališkai nutraukti šią Sutartį prieš terminą, kai Pirkėjas nevykdo ar netinkamai vykdo savo sutartinius įsipareigojimus ir toks nevykdymas ar netinkamas vykdymas yra esminis Sutarties sąlygų pažeidimas – dėl atitinkamos Sutarties dalies, kurią pažeidžia Pirkėjas;</w:t>
      </w:r>
    </w:p>
    <w:p w14:paraId="49070A8A" w14:textId="77777777" w:rsidR="00472FB1" w:rsidRPr="00472FB1" w:rsidRDefault="00472FB1" w:rsidP="00DE562E">
      <w:pPr>
        <w:spacing w:after="0" w:line="240" w:lineRule="auto"/>
        <w:ind w:firstLine="426"/>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8.6. Vykdant šią Sutartį, šalys vadovaujasi Lietuvos Respublikos įstatymais ir kitais poįstatyminiais aktais.</w:t>
      </w:r>
    </w:p>
    <w:p w14:paraId="2E2C29AC" w14:textId="77777777" w:rsidR="00472FB1" w:rsidRPr="00472FB1" w:rsidRDefault="00472FB1" w:rsidP="00DE562E">
      <w:pPr>
        <w:spacing w:after="0" w:line="240" w:lineRule="auto"/>
        <w:ind w:firstLine="426"/>
        <w:jc w:val="both"/>
        <w:rPr>
          <w:rFonts w:eastAsia="Times New Roman" w:cs="Times New Roman"/>
          <w:color w:val="000000"/>
          <w:sz w:val="22"/>
          <w:szCs w:val="22"/>
          <w:lang w:eastAsia="lt-LT"/>
        </w:rPr>
      </w:pPr>
      <w:r w:rsidRPr="00472FB1">
        <w:rPr>
          <w:rFonts w:eastAsia="Times New Roman" w:cs="Times New Roman"/>
          <w:color w:val="000000"/>
          <w:sz w:val="22"/>
          <w:szCs w:val="22"/>
          <w:lang w:eastAsia="lt-LT"/>
        </w:rPr>
        <w:t>8.7. Sutarties nutraukimas ar pasibaigimas neturi įtakos ginčų nagrinėjimo tvarką nustatančių Sutarties sąlygų ir kitų Sutarties sąlygų galiojimui, jeigu šios sąlygos pagal savo esmę išlieka galioti ir po Sutarties nutraukimo, tame tarpe išlieka galioti visi atsiradę ir tinkamai neįvykdyti šalių tarpusavio finansiniai įsipareigojimai, jeigu šalys nesusitaria kitaip.</w:t>
      </w:r>
      <w:r w:rsidRPr="00472FB1">
        <w:rPr>
          <w:rFonts w:eastAsia="Times New Roman" w:cs="Times New Roman"/>
          <w:color w:val="000000"/>
          <w:sz w:val="22"/>
          <w:szCs w:val="22"/>
          <w:lang w:eastAsia="lt-LT"/>
        </w:rPr>
        <w:tab/>
      </w:r>
    </w:p>
    <w:p w14:paraId="6F4787A5" w14:textId="77777777" w:rsidR="00472FB1" w:rsidRPr="00472FB1" w:rsidRDefault="00472FB1" w:rsidP="00472FB1">
      <w:pPr>
        <w:spacing w:after="0" w:line="240" w:lineRule="auto"/>
        <w:ind w:firstLine="360"/>
        <w:jc w:val="both"/>
        <w:rPr>
          <w:rFonts w:eastAsia="Times New Roman" w:cs="Times New Roman"/>
          <w:color w:val="000000"/>
          <w:sz w:val="22"/>
          <w:szCs w:val="22"/>
          <w:lang w:eastAsia="lt-LT"/>
        </w:rPr>
      </w:pPr>
    </w:p>
    <w:p w14:paraId="262BAED1" w14:textId="77777777" w:rsidR="00472FB1" w:rsidRPr="00472FB1" w:rsidRDefault="00472FB1" w:rsidP="00DE562E">
      <w:pPr>
        <w:keepNext/>
        <w:tabs>
          <w:tab w:val="left" w:pos="387"/>
        </w:tabs>
        <w:spacing w:after="0" w:line="240" w:lineRule="auto"/>
        <w:jc w:val="center"/>
        <w:outlineLvl w:val="0"/>
        <w:rPr>
          <w:rFonts w:eastAsia="Times New Roman" w:cs="Times New Roman"/>
          <w:b/>
          <w:color w:val="000000"/>
          <w:sz w:val="22"/>
          <w:szCs w:val="22"/>
          <w:lang w:eastAsia="lt-LT"/>
        </w:rPr>
      </w:pPr>
      <w:r w:rsidRPr="00472FB1">
        <w:rPr>
          <w:rFonts w:eastAsia="Times New Roman" w:cs="Times New Roman"/>
          <w:b/>
          <w:color w:val="000000"/>
          <w:sz w:val="22"/>
          <w:szCs w:val="22"/>
          <w:lang w:eastAsia="lt-LT"/>
        </w:rPr>
        <w:t>9. FORCE   MAJEURE</w:t>
      </w:r>
    </w:p>
    <w:p w14:paraId="74DE54B9" w14:textId="77777777" w:rsidR="00472FB1" w:rsidRPr="00472FB1" w:rsidRDefault="00472FB1" w:rsidP="00472FB1">
      <w:pPr>
        <w:spacing w:after="0" w:line="240" w:lineRule="auto"/>
        <w:rPr>
          <w:rFonts w:eastAsia="Times New Roman" w:cs="Times New Roman"/>
          <w:sz w:val="22"/>
          <w:szCs w:val="22"/>
          <w:lang w:eastAsia="lt-LT"/>
        </w:rPr>
      </w:pPr>
    </w:p>
    <w:p w14:paraId="10654462"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9.1. Šalys neatsako už šios Sutarties sąlygų netesėjimą arba už jų vykdymą ne laiku, jeigu tai atsitinka dėl stichinių nelaimių ar kitų Šalių nekontroliuojamų nenugalimos jėgos aplinkybių (toliau  “force majeure”), kurios tiesiogiai ar netiesiogiai paveikia Sutarties sąlygas. Šalis, kuri negali vykdyti įsipareigojimų dėl susidariusių force majeure aplinkybių, nedelsiant apie tai informuoja kitą Šalį. Susidarius force majeure aplinkybėms, sutarties šalys sutaria vadovautis 1996-07-15 LR Vyriausybės nutarimu Nr.840 patvirtintomis taisyklėmis „Atleidimo nuo atsakomybės, esant nenugalimos jėgos (force majeure) aplinkybėms, taisyklės“.</w:t>
      </w:r>
    </w:p>
    <w:p w14:paraId="17FD0ACB" w14:textId="77777777" w:rsidR="00472FB1" w:rsidRPr="00472FB1" w:rsidRDefault="00472FB1" w:rsidP="00472FB1">
      <w:pPr>
        <w:spacing w:after="0" w:line="240" w:lineRule="auto"/>
        <w:jc w:val="both"/>
        <w:rPr>
          <w:rFonts w:eastAsia="Times New Roman" w:cs="Times New Roman"/>
          <w:color w:val="000000"/>
          <w:sz w:val="22"/>
          <w:szCs w:val="22"/>
          <w:lang w:eastAsia="lt-LT"/>
        </w:rPr>
      </w:pPr>
    </w:p>
    <w:p w14:paraId="6193C125" w14:textId="77777777" w:rsidR="00472FB1" w:rsidRPr="00472FB1" w:rsidRDefault="00472FB1" w:rsidP="00DE562E">
      <w:pPr>
        <w:spacing w:after="0" w:line="240" w:lineRule="auto"/>
        <w:ind w:firstLine="360"/>
        <w:jc w:val="center"/>
        <w:rPr>
          <w:rFonts w:eastAsia="Times New Roman" w:cs="Times New Roman"/>
          <w:b/>
          <w:bCs/>
          <w:color w:val="000000"/>
          <w:sz w:val="22"/>
          <w:szCs w:val="22"/>
          <w:lang w:eastAsia="lt-LT"/>
        </w:rPr>
      </w:pPr>
      <w:r w:rsidRPr="00472FB1">
        <w:rPr>
          <w:rFonts w:eastAsia="Times New Roman" w:cs="Times New Roman"/>
          <w:b/>
          <w:bCs/>
          <w:color w:val="000000"/>
          <w:sz w:val="22"/>
          <w:szCs w:val="22"/>
          <w:lang w:eastAsia="lt-LT"/>
        </w:rPr>
        <w:t>10. KITOS  SUTARTIES  SĄLYGOS</w:t>
      </w:r>
    </w:p>
    <w:p w14:paraId="7C659981" w14:textId="77777777" w:rsidR="00472FB1" w:rsidRPr="00472FB1" w:rsidRDefault="00472FB1" w:rsidP="00472FB1">
      <w:pPr>
        <w:spacing w:after="0" w:line="240" w:lineRule="auto"/>
        <w:ind w:firstLine="360"/>
        <w:jc w:val="both"/>
        <w:rPr>
          <w:rFonts w:eastAsia="Times New Roman" w:cs="Times New Roman"/>
          <w:b/>
          <w:bCs/>
          <w:color w:val="000000"/>
          <w:sz w:val="22"/>
          <w:szCs w:val="22"/>
          <w:lang w:eastAsia="lt-LT"/>
        </w:rPr>
      </w:pPr>
    </w:p>
    <w:p w14:paraId="60BEEDBC"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10.1. Nė viena Šalis neturi teisės perleisti visų arba dalies teisių ir pareigų pagal šią Sutartį jokiai trečiajai šaliai be išankstinio raštiško kitos Šalies sutikimo.</w:t>
      </w:r>
    </w:p>
    <w:p w14:paraId="17B33983"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 xml:space="preserve">10.2.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51B225DD"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iCs/>
          <w:sz w:val="22"/>
          <w:szCs w:val="22"/>
          <w:lang w:eastAsia="lt-LT"/>
        </w:rPr>
        <w:t>10.3. Sutarties sąlygos Sutarties galiojimo laikotarpiu negali būti keičiamos, išskyrus tokias Sutarties sąlygas, kurias pakeitus nebūtų pažeisti Lietuvos Respublikos Viešųjų pirkimų įstatymo 3 straipsnyje nustatyti principai ir Pirkimo tikslas bei tokiems Sutarties sąlygų pakeitimams yra gautas Viešųjų pirkimų tarnybos sutikimas.</w:t>
      </w:r>
    </w:p>
    <w:p w14:paraId="3A636FDE"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10.4. Visus kitus klausimus, kurie neaptarti Sutartyje, reguliuoja Lietuvos Respublikos teisės aktai.</w:t>
      </w:r>
    </w:p>
    <w:p w14:paraId="13C776A9"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 xml:space="preserve">10.5. Ši </w:t>
      </w:r>
      <w:smartTag w:uri="schemas-tilde-lt/tildestengine" w:element="templates">
        <w:smartTagPr>
          <w:attr w:name="id" w:val="-1"/>
          <w:attr w:name="baseform" w:val="Sutartis"/>
          <w:attr w:name="text" w:val="Sutartis"/>
        </w:smartTagPr>
        <w:r w:rsidRPr="00472FB1">
          <w:rPr>
            <w:rFonts w:eastAsia="Times New Roman" w:cs="Times New Roman"/>
            <w:sz w:val="22"/>
            <w:szCs w:val="22"/>
            <w:lang w:eastAsia="lt-LT"/>
          </w:rPr>
          <w:t>Sutartis</w:t>
        </w:r>
      </w:smartTag>
      <w:r w:rsidRPr="00472FB1">
        <w:rPr>
          <w:rFonts w:eastAsia="Times New Roman" w:cs="Times New Roman"/>
          <w:sz w:val="22"/>
          <w:szCs w:val="22"/>
          <w:lang w:eastAsia="lt-LT"/>
        </w:rPr>
        <w:t xml:space="preserve"> sudaryta lietuvių kalba, 2 (dviem) egzemplioriais, turinčiais vienodą teisinę galią – po vieną kiekvienai Šaliai. </w:t>
      </w:r>
    </w:p>
    <w:p w14:paraId="661FF128"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10.6. Šiuo Šalys patvirtina, kad Sutartį perskaitė, suprato jos turinį ir pasekmes, priėmė ją kaip atitinkančią jų tikslus ir pasirašė aukščiau nurodyta data.</w:t>
      </w:r>
    </w:p>
    <w:p w14:paraId="72737B79"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lastRenderedPageBreak/>
        <w:t>10.7. Laikoma, kad Sutartis su Pirkimo dokumentais ir Tiekėjo Pirkimui pateiktu pasiūlymu yra vienas kitą papildantys dokumentai ir esant neatitikimui tarp dokumentų, pirmumas teikiamas sekančiai: Sutartis, Pirkimo dokumentai, Pardavėjo pasiūlymas Pirkimui.</w:t>
      </w:r>
      <w:r w:rsidRPr="00472FB1">
        <w:rPr>
          <w:rFonts w:eastAsia="Times New Roman" w:cs="Times New Roman"/>
          <w:sz w:val="22"/>
          <w:szCs w:val="22"/>
          <w:lang w:eastAsia="lt-LT"/>
        </w:rPr>
        <w:tab/>
      </w:r>
    </w:p>
    <w:p w14:paraId="5354B908" w14:textId="77777777" w:rsidR="00472FB1" w:rsidRPr="00472FB1" w:rsidRDefault="00472FB1" w:rsidP="00472FB1">
      <w:pPr>
        <w:spacing w:after="0" w:line="240" w:lineRule="auto"/>
        <w:ind w:firstLine="360"/>
        <w:rPr>
          <w:rFonts w:eastAsia="Times New Roman" w:cs="Times New Roman"/>
          <w:b/>
          <w:sz w:val="22"/>
          <w:szCs w:val="22"/>
          <w:lang w:eastAsia="lt-LT"/>
        </w:rPr>
      </w:pPr>
    </w:p>
    <w:p w14:paraId="744B4D48" w14:textId="77777777" w:rsidR="00472FB1" w:rsidRPr="00472FB1" w:rsidRDefault="00472FB1" w:rsidP="00DE562E">
      <w:pPr>
        <w:spacing w:after="0" w:line="240" w:lineRule="auto"/>
        <w:ind w:firstLine="360"/>
        <w:jc w:val="center"/>
        <w:rPr>
          <w:rFonts w:eastAsia="Times New Roman" w:cs="Times New Roman"/>
          <w:b/>
          <w:sz w:val="22"/>
          <w:szCs w:val="22"/>
          <w:lang w:eastAsia="lt-LT"/>
        </w:rPr>
      </w:pPr>
      <w:r w:rsidRPr="00472FB1">
        <w:rPr>
          <w:rFonts w:eastAsia="Times New Roman" w:cs="Times New Roman"/>
          <w:b/>
          <w:sz w:val="22"/>
          <w:szCs w:val="22"/>
          <w:lang w:eastAsia="lt-LT"/>
        </w:rPr>
        <w:t>11. PRIEDAI</w:t>
      </w:r>
    </w:p>
    <w:p w14:paraId="07E0BA25" w14:textId="77777777" w:rsidR="00472FB1" w:rsidRPr="00472FB1" w:rsidRDefault="00472FB1" w:rsidP="00472FB1">
      <w:pPr>
        <w:spacing w:after="0" w:line="240" w:lineRule="auto"/>
        <w:ind w:firstLine="360"/>
        <w:rPr>
          <w:rFonts w:eastAsia="Times New Roman" w:cs="Times New Roman"/>
          <w:b/>
          <w:sz w:val="22"/>
          <w:szCs w:val="22"/>
          <w:lang w:eastAsia="lt-LT"/>
        </w:rPr>
      </w:pPr>
    </w:p>
    <w:p w14:paraId="5351E200" w14:textId="77777777" w:rsidR="00472FB1" w:rsidRPr="00472FB1" w:rsidRDefault="00472FB1" w:rsidP="00472FB1">
      <w:pPr>
        <w:spacing w:after="0" w:line="240" w:lineRule="auto"/>
        <w:ind w:firstLine="360"/>
        <w:jc w:val="both"/>
        <w:rPr>
          <w:rFonts w:eastAsia="Times New Roman" w:cs="Times New Roman"/>
          <w:sz w:val="22"/>
          <w:szCs w:val="22"/>
          <w:lang w:eastAsia="lt-LT"/>
        </w:rPr>
      </w:pPr>
      <w:r w:rsidRPr="00472FB1">
        <w:rPr>
          <w:rFonts w:eastAsia="Times New Roman" w:cs="Times New Roman"/>
          <w:sz w:val="22"/>
          <w:szCs w:val="22"/>
          <w:lang w:eastAsia="lt-LT"/>
        </w:rPr>
        <w:t>11.</w:t>
      </w:r>
      <w:r w:rsidR="00DA760C">
        <w:rPr>
          <w:rFonts w:eastAsia="Times New Roman" w:cs="Times New Roman"/>
          <w:sz w:val="22"/>
          <w:szCs w:val="22"/>
          <w:lang w:eastAsia="lt-LT"/>
        </w:rPr>
        <w:t>1</w:t>
      </w:r>
      <w:r w:rsidRPr="00472FB1">
        <w:rPr>
          <w:rFonts w:eastAsia="Times New Roman" w:cs="Times New Roman"/>
          <w:sz w:val="22"/>
          <w:szCs w:val="22"/>
          <w:lang w:eastAsia="lt-LT"/>
        </w:rPr>
        <w:t xml:space="preserve">. </w:t>
      </w:r>
      <w:r w:rsidR="00DA760C">
        <w:rPr>
          <w:rFonts w:eastAsia="Times New Roman" w:cs="Times New Roman"/>
          <w:sz w:val="22"/>
          <w:szCs w:val="22"/>
          <w:lang w:eastAsia="lt-LT"/>
        </w:rPr>
        <w:t>1</w:t>
      </w:r>
      <w:r w:rsidRPr="00472FB1">
        <w:rPr>
          <w:rFonts w:eastAsia="Times New Roman" w:cs="Times New Roman"/>
          <w:sz w:val="22"/>
          <w:szCs w:val="22"/>
          <w:lang w:eastAsia="lt-LT"/>
        </w:rPr>
        <w:t xml:space="preserve"> Priedas. </w:t>
      </w:r>
      <w:r w:rsidR="00DA760C">
        <w:rPr>
          <w:rFonts w:eastAsia="Times New Roman" w:cs="Times New Roman"/>
          <w:sz w:val="22"/>
          <w:szCs w:val="22"/>
          <w:lang w:eastAsia="lt-LT"/>
        </w:rPr>
        <w:t>Tiekėjo pasiūlymas</w:t>
      </w:r>
      <w:r w:rsidRPr="00472FB1">
        <w:rPr>
          <w:rFonts w:eastAsia="Times New Roman" w:cs="Times New Roman"/>
          <w:sz w:val="22"/>
          <w:szCs w:val="22"/>
          <w:lang w:eastAsia="lt-LT"/>
        </w:rPr>
        <w:t>.</w:t>
      </w:r>
    </w:p>
    <w:p w14:paraId="0757FB8F" w14:textId="77777777" w:rsidR="00472FB1" w:rsidRPr="00472FB1" w:rsidRDefault="00472FB1" w:rsidP="00472FB1">
      <w:pPr>
        <w:spacing w:after="120" w:line="240" w:lineRule="auto"/>
        <w:jc w:val="both"/>
        <w:rPr>
          <w:rFonts w:eastAsia="Times New Roman" w:cs="Times New Roman"/>
          <w:sz w:val="22"/>
          <w:szCs w:val="22"/>
          <w:lang w:eastAsia="lt-LT"/>
        </w:rPr>
      </w:pPr>
    </w:p>
    <w:p w14:paraId="555A6375" w14:textId="77777777" w:rsidR="00472FB1" w:rsidRPr="00472FB1" w:rsidRDefault="00472FB1" w:rsidP="00DE562E">
      <w:pPr>
        <w:spacing w:after="0" w:line="240" w:lineRule="auto"/>
        <w:ind w:firstLine="360"/>
        <w:jc w:val="center"/>
        <w:rPr>
          <w:rFonts w:eastAsia="Times New Roman" w:cs="Times New Roman"/>
          <w:b/>
          <w:sz w:val="22"/>
          <w:szCs w:val="22"/>
          <w:lang w:eastAsia="lt-LT"/>
        </w:rPr>
      </w:pPr>
      <w:r w:rsidRPr="00472FB1">
        <w:rPr>
          <w:rFonts w:eastAsia="Times New Roman" w:cs="Times New Roman"/>
          <w:b/>
          <w:sz w:val="22"/>
          <w:szCs w:val="22"/>
          <w:lang w:eastAsia="lt-LT"/>
        </w:rPr>
        <w:t>12. ŠALIŲ ADRESAI, REKVIZITAI IR PARAŠAI</w:t>
      </w:r>
    </w:p>
    <w:p w14:paraId="07A6566D" w14:textId="77777777" w:rsidR="00472FB1" w:rsidRPr="00472FB1" w:rsidRDefault="00472FB1" w:rsidP="00472FB1">
      <w:pPr>
        <w:spacing w:after="0" w:line="240" w:lineRule="auto"/>
        <w:rPr>
          <w:rFonts w:eastAsia="Times New Roman" w:cs="Times New Roman"/>
          <w:sz w:val="22"/>
          <w:szCs w:val="22"/>
          <w:lang w:eastAsia="lt-LT"/>
        </w:rPr>
      </w:pPr>
    </w:p>
    <w:p w14:paraId="134E3BB0" w14:textId="77777777" w:rsidR="00472FB1" w:rsidRPr="00472FB1" w:rsidRDefault="00472FB1" w:rsidP="00472FB1">
      <w:pPr>
        <w:spacing w:after="0" w:line="240" w:lineRule="auto"/>
        <w:jc w:val="both"/>
        <w:rPr>
          <w:rFonts w:eastAsia="Times New Roman" w:cs="Times New Roman"/>
          <w:bCs/>
          <w:sz w:val="22"/>
          <w:szCs w:val="22"/>
          <w:lang w:eastAsia="lt-LT"/>
        </w:rPr>
      </w:pPr>
    </w:p>
    <w:tbl>
      <w:tblPr>
        <w:tblW w:w="9180" w:type="dxa"/>
        <w:tblLayout w:type="fixed"/>
        <w:tblLook w:val="0000" w:firstRow="0" w:lastRow="0" w:firstColumn="0" w:lastColumn="0" w:noHBand="0" w:noVBand="0"/>
      </w:tblPr>
      <w:tblGrid>
        <w:gridCol w:w="5211"/>
        <w:gridCol w:w="3969"/>
      </w:tblGrid>
      <w:tr w:rsidR="00472FB1" w:rsidRPr="00472FB1" w14:paraId="6194D826" w14:textId="77777777" w:rsidTr="00DE562E">
        <w:tc>
          <w:tcPr>
            <w:tcW w:w="5211" w:type="dxa"/>
          </w:tcPr>
          <w:p w14:paraId="3B54893B" w14:textId="77777777" w:rsidR="00472FB1" w:rsidRPr="00472FB1" w:rsidRDefault="00472FB1" w:rsidP="00472FB1">
            <w:pPr>
              <w:spacing w:after="0" w:line="240" w:lineRule="auto"/>
              <w:ind w:right="18"/>
              <w:rPr>
                <w:rFonts w:eastAsia="Times New Roman" w:cs="Times New Roman"/>
                <w:sz w:val="22"/>
                <w:szCs w:val="22"/>
                <w:u w:val="single"/>
                <w:lang w:eastAsia="lt-LT"/>
              </w:rPr>
            </w:pPr>
            <w:r w:rsidRPr="00472FB1">
              <w:rPr>
                <w:rFonts w:eastAsia="Times New Roman" w:cs="Times New Roman"/>
                <w:sz w:val="22"/>
                <w:szCs w:val="22"/>
                <w:u w:val="single"/>
                <w:lang w:eastAsia="lt-LT"/>
              </w:rPr>
              <w:t>Pirkėjas:</w:t>
            </w:r>
          </w:p>
        </w:tc>
        <w:tc>
          <w:tcPr>
            <w:tcW w:w="3969" w:type="dxa"/>
          </w:tcPr>
          <w:p w14:paraId="35218269" w14:textId="77777777" w:rsidR="00472FB1" w:rsidRPr="00472FB1" w:rsidRDefault="00472FB1" w:rsidP="00472FB1">
            <w:pPr>
              <w:spacing w:after="0" w:line="240" w:lineRule="auto"/>
              <w:ind w:right="18"/>
              <w:rPr>
                <w:rFonts w:eastAsia="Times New Roman" w:cs="Times New Roman"/>
                <w:sz w:val="22"/>
                <w:szCs w:val="22"/>
                <w:u w:val="single"/>
                <w:lang w:eastAsia="lt-LT"/>
              </w:rPr>
            </w:pPr>
            <w:r w:rsidRPr="00472FB1">
              <w:rPr>
                <w:rFonts w:eastAsia="Times New Roman" w:cs="Times New Roman"/>
                <w:sz w:val="22"/>
                <w:szCs w:val="22"/>
                <w:u w:val="single"/>
                <w:lang w:eastAsia="lt-LT"/>
              </w:rPr>
              <w:t>Pardavėjas:</w:t>
            </w:r>
          </w:p>
        </w:tc>
      </w:tr>
      <w:tr w:rsidR="00472FB1" w:rsidRPr="00472FB1" w14:paraId="24C451A0" w14:textId="77777777" w:rsidTr="00DE562E">
        <w:tc>
          <w:tcPr>
            <w:tcW w:w="5211" w:type="dxa"/>
          </w:tcPr>
          <w:p w14:paraId="26351A20"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UAB „Utenos šilumos tinklai“</w:t>
            </w:r>
          </w:p>
        </w:tc>
        <w:tc>
          <w:tcPr>
            <w:tcW w:w="3969" w:type="dxa"/>
          </w:tcPr>
          <w:p w14:paraId="5E37FBD0"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w:t>
            </w:r>
            <w:r w:rsidRPr="00472FB1">
              <w:rPr>
                <w:rFonts w:eastAsia="Times New Roman" w:cs="Times New Roman"/>
                <w:b/>
                <w:sz w:val="22"/>
                <w:szCs w:val="22"/>
                <w:lang w:eastAsia="lt-LT"/>
              </w:rPr>
              <w:t>pavadinimas</w:t>
            </w:r>
            <w:r w:rsidRPr="00472FB1">
              <w:rPr>
                <w:rFonts w:eastAsia="Times New Roman" w:cs="Times New Roman"/>
                <w:sz w:val="22"/>
                <w:szCs w:val="22"/>
                <w:lang w:eastAsia="lt-LT"/>
              </w:rPr>
              <w:t>]</w:t>
            </w:r>
          </w:p>
        </w:tc>
      </w:tr>
      <w:tr w:rsidR="00472FB1" w:rsidRPr="00472FB1" w14:paraId="6219E8B0" w14:textId="77777777" w:rsidTr="00DE562E">
        <w:tc>
          <w:tcPr>
            <w:tcW w:w="5211" w:type="dxa"/>
          </w:tcPr>
          <w:p w14:paraId="1A7C32A8"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Pramonės g. 11, LT-28216 Utena</w:t>
            </w:r>
          </w:p>
        </w:tc>
        <w:tc>
          <w:tcPr>
            <w:tcW w:w="3969" w:type="dxa"/>
          </w:tcPr>
          <w:p w14:paraId="29B00E1B" w14:textId="77777777" w:rsidR="00472FB1" w:rsidRPr="00472FB1" w:rsidRDefault="00472FB1" w:rsidP="00472FB1">
            <w:pPr>
              <w:spacing w:after="0" w:line="240" w:lineRule="auto"/>
              <w:rPr>
                <w:rFonts w:eastAsia="Times New Roman" w:cs="Times New Roman"/>
                <w:sz w:val="22"/>
                <w:szCs w:val="22"/>
                <w:lang w:eastAsia="lt-LT"/>
              </w:rPr>
            </w:pPr>
            <w:r w:rsidRPr="00472FB1">
              <w:rPr>
                <w:rFonts w:eastAsia="Times New Roman" w:cs="Times New Roman"/>
                <w:sz w:val="22"/>
                <w:szCs w:val="22"/>
                <w:lang w:eastAsia="lt-LT"/>
              </w:rPr>
              <w:t>[</w:t>
            </w:r>
            <w:r w:rsidRPr="00472FB1">
              <w:rPr>
                <w:rFonts w:eastAsia="Times New Roman" w:cs="Times New Roman"/>
                <w:b/>
                <w:sz w:val="22"/>
                <w:szCs w:val="22"/>
                <w:lang w:eastAsia="lt-LT"/>
              </w:rPr>
              <w:t>adresas</w:t>
            </w:r>
            <w:r w:rsidRPr="00472FB1">
              <w:rPr>
                <w:rFonts w:eastAsia="Times New Roman" w:cs="Times New Roman"/>
                <w:sz w:val="22"/>
                <w:szCs w:val="22"/>
                <w:lang w:eastAsia="lt-LT"/>
              </w:rPr>
              <w:t>]</w:t>
            </w:r>
          </w:p>
        </w:tc>
      </w:tr>
      <w:tr w:rsidR="00472FB1" w:rsidRPr="00472FB1" w14:paraId="7CAF928A" w14:textId="77777777" w:rsidTr="00DE562E">
        <w:tc>
          <w:tcPr>
            <w:tcW w:w="5211" w:type="dxa"/>
          </w:tcPr>
          <w:p w14:paraId="1700A1B3"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Įmonės kodas 183843314</w:t>
            </w:r>
          </w:p>
        </w:tc>
        <w:tc>
          <w:tcPr>
            <w:tcW w:w="3969" w:type="dxa"/>
          </w:tcPr>
          <w:p w14:paraId="0E4809E0"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Įmonės kodas</w:t>
            </w:r>
          </w:p>
        </w:tc>
      </w:tr>
      <w:tr w:rsidR="00472FB1" w:rsidRPr="00472FB1" w14:paraId="3E955432" w14:textId="77777777" w:rsidTr="00DE562E">
        <w:tc>
          <w:tcPr>
            <w:tcW w:w="5211" w:type="dxa"/>
          </w:tcPr>
          <w:p w14:paraId="7695B2DD"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PVM mokėtojo kodas LT838433113</w:t>
            </w:r>
          </w:p>
        </w:tc>
        <w:tc>
          <w:tcPr>
            <w:tcW w:w="3969" w:type="dxa"/>
          </w:tcPr>
          <w:p w14:paraId="67FBB681"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PVM mokėtojo kodas</w:t>
            </w:r>
          </w:p>
        </w:tc>
      </w:tr>
      <w:tr w:rsidR="00472FB1" w:rsidRPr="00472FB1" w14:paraId="252FAF66" w14:textId="77777777" w:rsidTr="00DE562E">
        <w:tc>
          <w:tcPr>
            <w:tcW w:w="5211" w:type="dxa"/>
          </w:tcPr>
          <w:p w14:paraId="01CBDA22" w14:textId="77777777" w:rsidR="00472FB1" w:rsidRPr="00472FB1" w:rsidRDefault="00472FB1" w:rsidP="00472FB1">
            <w:pPr>
              <w:spacing w:after="0" w:line="240" w:lineRule="auto"/>
              <w:ind w:right="18"/>
              <w:jc w:val="both"/>
              <w:rPr>
                <w:rFonts w:eastAsia="Times New Roman" w:cs="Times New Roman"/>
                <w:sz w:val="22"/>
                <w:szCs w:val="22"/>
                <w:lang w:eastAsia="lt-LT"/>
              </w:rPr>
            </w:pPr>
            <w:proofErr w:type="spellStart"/>
            <w:r w:rsidRPr="00472FB1">
              <w:rPr>
                <w:rFonts w:eastAsia="Times New Roman" w:cs="Times New Roman"/>
                <w:sz w:val="22"/>
                <w:szCs w:val="22"/>
                <w:lang w:eastAsia="lt-LT"/>
              </w:rPr>
              <w:t>A.s</w:t>
            </w:r>
            <w:proofErr w:type="spellEnd"/>
            <w:r w:rsidRPr="00472FB1">
              <w:rPr>
                <w:rFonts w:eastAsia="Times New Roman" w:cs="Times New Roman"/>
                <w:sz w:val="22"/>
                <w:szCs w:val="22"/>
                <w:lang w:eastAsia="lt-LT"/>
              </w:rPr>
              <w:t>. LT594010041700060120</w:t>
            </w:r>
          </w:p>
        </w:tc>
        <w:tc>
          <w:tcPr>
            <w:tcW w:w="3969" w:type="dxa"/>
          </w:tcPr>
          <w:p w14:paraId="047C0746" w14:textId="77777777" w:rsidR="00472FB1" w:rsidRPr="00472FB1" w:rsidRDefault="00472FB1" w:rsidP="00472FB1">
            <w:pPr>
              <w:spacing w:after="0" w:line="240" w:lineRule="auto"/>
              <w:ind w:right="18"/>
              <w:jc w:val="both"/>
              <w:rPr>
                <w:rFonts w:eastAsia="Times New Roman" w:cs="Times New Roman"/>
                <w:sz w:val="22"/>
                <w:szCs w:val="22"/>
                <w:lang w:eastAsia="lt-LT"/>
              </w:rPr>
            </w:pPr>
            <w:proofErr w:type="spellStart"/>
            <w:r w:rsidRPr="00472FB1">
              <w:rPr>
                <w:rFonts w:eastAsia="Times New Roman" w:cs="Times New Roman"/>
                <w:sz w:val="22"/>
                <w:szCs w:val="22"/>
                <w:lang w:eastAsia="lt-LT"/>
              </w:rPr>
              <w:t>A.s</w:t>
            </w:r>
            <w:proofErr w:type="spellEnd"/>
            <w:r w:rsidRPr="00472FB1">
              <w:rPr>
                <w:rFonts w:eastAsia="Times New Roman" w:cs="Times New Roman"/>
                <w:sz w:val="22"/>
                <w:szCs w:val="22"/>
                <w:lang w:eastAsia="lt-LT"/>
              </w:rPr>
              <w:t>.</w:t>
            </w:r>
          </w:p>
        </w:tc>
      </w:tr>
      <w:tr w:rsidR="00472FB1" w:rsidRPr="00472FB1" w14:paraId="25016074" w14:textId="77777777" w:rsidTr="00DE562E">
        <w:tc>
          <w:tcPr>
            <w:tcW w:w="5211" w:type="dxa"/>
          </w:tcPr>
          <w:p w14:paraId="3168918C" w14:textId="2844FD59" w:rsidR="00472FB1" w:rsidRPr="00472FB1" w:rsidRDefault="006C7D4C" w:rsidP="00472FB1">
            <w:pPr>
              <w:spacing w:after="0" w:line="240" w:lineRule="auto"/>
              <w:ind w:right="18"/>
              <w:jc w:val="both"/>
              <w:rPr>
                <w:rFonts w:eastAsia="Times New Roman" w:cs="Times New Roman"/>
                <w:sz w:val="22"/>
                <w:szCs w:val="22"/>
                <w:lang w:eastAsia="lt-LT"/>
              </w:rPr>
            </w:pPr>
            <w:proofErr w:type="spellStart"/>
            <w:r>
              <w:rPr>
                <w:rFonts w:eastAsia="Times New Roman" w:cs="Times New Roman"/>
                <w:sz w:val="22"/>
                <w:szCs w:val="22"/>
                <w:lang w:eastAsia="lt-LT"/>
              </w:rPr>
              <w:t>Luminor</w:t>
            </w:r>
            <w:proofErr w:type="spellEnd"/>
            <w:r>
              <w:rPr>
                <w:rFonts w:eastAsia="Times New Roman" w:cs="Times New Roman"/>
                <w:sz w:val="22"/>
                <w:szCs w:val="22"/>
                <w:lang w:eastAsia="lt-LT"/>
              </w:rPr>
              <w:t xml:space="preserve"> Bank AB</w:t>
            </w:r>
          </w:p>
        </w:tc>
        <w:tc>
          <w:tcPr>
            <w:tcW w:w="3969" w:type="dxa"/>
          </w:tcPr>
          <w:p w14:paraId="13A4669D"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Bankas</w:t>
            </w:r>
          </w:p>
        </w:tc>
      </w:tr>
      <w:tr w:rsidR="00472FB1" w:rsidRPr="00472FB1" w14:paraId="2F99FFD6" w14:textId="77777777" w:rsidTr="00DE562E">
        <w:tc>
          <w:tcPr>
            <w:tcW w:w="5211" w:type="dxa"/>
          </w:tcPr>
          <w:p w14:paraId="40DE01F1" w14:textId="63F1DBF0"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Tel. (</w:t>
            </w:r>
            <w:r w:rsidR="006C7D4C">
              <w:rPr>
                <w:rFonts w:eastAsia="Times New Roman" w:cs="Times New Roman"/>
                <w:sz w:val="22"/>
                <w:szCs w:val="22"/>
                <w:lang w:eastAsia="lt-LT"/>
              </w:rPr>
              <w:t>0</w:t>
            </w:r>
            <w:r w:rsidRPr="00472FB1">
              <w:rPr>
                <w:rFonts w:eastAsia="Times New Roman" w:cs="Times New Roman"/>
                <w:sz w:val="22"/>
                <w:szCs w:val="22"/>
                <w:lang w:eastAsia="lt-LT"/>
              </w:rPr>
              <w:t xml:space="preserve"> 389) 6 36 41, 8 698 41612</w:t>
            </w:r>
          </w:p>
          <w:p w14:paraId="1FFD5ACC" w14:textId="27EAD823"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Faksas (</w:t>
            </w:r>
            <w:r w:rsidR="006C7D4C">
              <w:rPr>
                <w:rFonts w:eastAsia="Times New Roman" w:cs="Times New Roman"/>
                <w:sz w:val="22"/>
                <w:szCs w:val="22"/>
                <w:lang w:eastAsia="lt-LT"/>
              </w:rPr>
              <w:t>0</w:t>
            </w:r>
            <w:r w:rsidRPr="00472FB1">
              <w:rPr>
                <w:rFonts w:eastAsia="Times New Roman" w:cs="Times New Roman"/>
                <w:sz w:val="22"/>
                <w:szCs w:val="22"/>
                <w:lang w:eastAsia="lt-LT"/>
              </w:rPr>
              <w:t xml:space="preserve"> 389) 6 36 40</w:t>
            </w:r>
          </w:p>
        </w:tc>
        <w:tc>
          <w:tcPr>
            <w:tcW w:w="3969" w:type="dxa"/>
          </w:tcPr>
          <w:p w14:paraId="559116FB"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Tel.</w:t>
            </w:r>
          </w:p>
          <w:p w14:paraId="3A2B70FA"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Faksas</w:t>
            </w:r>
          </w:p>
        </w:tc>
      </w:tr>
      <w:tr w:rsidR="00472FB1" w:rsidRPr="00472FB1" w14:paraId="67B6D4AB" w14:textId="77777777" w:rsidTr="00DE562E">
        <w:tc>
          <w:tcPr>
            <w:tcW w:w="5211" w:type="dxa"/>
          </w:tcPr>
          <w:p w14:paraId="41F8867D" w14:textId="77777777" w:rsidR="00472FB1" w:rsidRPr="00472FB1" w:rsidRDefault="00472FB1" w:rsidP="00472FB1">
            <w:pPr>
              <w:spacing w:after="0" w:line="240" w:lineRule="auto"/>
              <w:ind w:right="18"/>
              <w:jc w:val="both"/>
              <w:rPr>
                <w:rFonts w:eastAsia="Times New Roman" w:cs="Times New Roman"/>
                <w:sz w:val="22"/>
                <w:szCs w:val="22"/>
                <w:lang w:val="es-ES_tradnl" w:eastAsia="lt-LT"/>
              </w:rPr>
            </w:pPr>
            <w:r w:rsidRPr="00472FB1">
              <w:rPr>
                <w:rFonts w:eastAsia="Times New Roman" w:cs="Times New Roman"/>
                <w:sz w:val="22"/>
                <w:szCs w:val="22"/>
                <w:lang w:eastAsia="lt-LT"/>
              </w:rPr>
              <w:t xml:space="preserve">El. paštas  </w:t>
            </w:r>
            <w:hyperlink r:id="rId6" w:history="1">
              <w:r w:rsidRPr="00472FB1">
                <w:rPr>
                  <w:rFonts w:eastAsia="Times New Roman" w:cs="Times New Roman"/>
                  <w:color w:val="0000FF"/>
                  <w:sz w:val="22"/>
                  <w:szCs w:val="22"/>
                  <w:u w:val="single"/>
                  <w:lang w:eastAsia="lt-LT"/>
                </w:rPr>
                <w:t>siluma</w:t>
              </w:r>
              <w:r w:rsidRPr="00472FB1">
                <w:rPr>
                  <w:rFonts w:eastAsia="Times New Roman" w:cs="Times New Roman"/>
                  <w:color w:val="0000FF"/>
                  <w:sz w:val="22"/>
                  <w:szCs w:val="22"/>
                  <w:u w:val="single"/>
                  <w:lang w:val="es-ES_tradnl" w:eastAsia="lt-LT"/>
                </w:rPr>
                <w:t>@ust.lt</w:t>
              </w:r>
            </w:hyperlink>
            <w:r w:rsidRPr="00472FB1">
              <w:rPr>
                <w:rFonts w:eastAsia="Times New Roman" w:cs="Times New Roman"/>
                <w:sz w:val="22"/>
                <w:szCs w:val="22"/>
                <w:lang w:val="es-ES_tradnl" w:eastAsia="lt-LT"/>
              </w:rPr>
              <w:t xml:space="preserve"> </w:t>
            </w:r>
          </w:p>
        </w:tc>
        <w:tc>
          <w:tcPr>
            <w:tcW w:w="3969" w:type="dxa"/>
          </w:tcPr>
          <w:p w14:paraId="764C49C4" w14:textId="77777777" w:rsidR="00472FB1" w:rsidRPr="00472FB1" w:rsidRDefault="00472FB1" w:rsidP="00472FB1">
            <w:pPr>
              <w:spacing w:after="0" w:line="240" w:lineRule="auto"/>
              <w:ind w:right="18"/>
              <w:jc w:val="both"/>
              <w:rPr>
                <w:rFonts w:eastAsia="Times New Roman" w:cs="Times New Roman"/>
                <w:sz w:val="22"/>
                <w:szCs w:val="22"/>
                <w:lang w:eastAsia="lt-LT"/>
              </w:rPr>
            </w:pPr>
            <w:r w:rsidRPr="00472FB1">
              <w:rPr>
                <w:rFonts w:eastAsia="Times New Roman" w:cs="Times New Roman"/>
                <w:sz w:val="22"/>
                <w:szCs w:val="22"/>
                <w:lang w:eastAsia="lt-LT"/>
              </w:rPr>
              <w:t>El. paštas</w:t>
            </w:r>
          </w:p>
        </w:tc>
      </w:tr>
    </w:tbl>
    <w:p w14:paraId="6C0996AF" w14:textId="77777777" w:rsidR="00472FB1" w:rsidRPr="00472FB1" w:rsidRDefault="00472FB1" w:rsidP="00472FB1">
      <w:pPr>
        <w:spacing w:before="120" w:after="0" w:line="240" w:lineRule="auto"/>
        <w:rPr>
          <w:rFonts w:eastAsia="Times New Roman" w:cs="Times New Roman"/>
          <w:sz w:val="22"/>
          <w:szCs w:val="22"/>
          <w:lang w:eastAsia="lt-LT"/>
        </w:rPr>
      </w:pPr>
    </w:p>
    <w:p w14:paraId="46E6AD5D" w14:textId="77777777" w:rsidR="00472FB1" w:rsidRPr="00472FB1" w:rsidRDefault="00472FB1" w:rsidP="00472FB1">
      <w:pPr>
        <w:spacing w:before="120" w:after="0" w:line="240" w:lineRule="auto"/>
        <w:rPr>
          <w:rFonts w:eastAsia="Times New Roman" w:cs="Times New Roman"/>
          <w:sz w:val="22"/>
          <w:szCs w:val="22"/>
          <w:lang w:eastAsia="lt-LT"/>
        </w:rPr>
      </w:pPr>
      <w:r w:rsidRPr="00472FB1">
        <w:rPr>
          <w:rFonts w:eastAsia="Times New Roman" w:cs="Times New Roman"/>
          <w:sz w:val="22"/>
          <w:szCs w:val="22"/>
          <w:lang w:eastAsia="lt-LT"/>
        </w:rPr>
        <w:t>Patvirtindamos tai, Sutarties Šalys, veikdamos per savo įgaliotus atstovus, pasirašo šią Sutartį:</w:t>
      </w:r>
    </w:p>
    <w:p w14:paraId="1A9590F2" w14:textId="77777777" w:rsidR="00472FB1" w:rsidRPr="00472FB1" w:rsidRDefault="00472FB1" w:rsidP="00472FB1">
      <w:pPr>
        <w:spacing w:before="120" w:after="0" w:line="240" w:lineRule="auto"/>
        <w:rPr>
          <w:rFonts w:eastAsia="Times New Roman" w:cs="Times New Roman"/>
          <w:sz w:val="22"/>
          <w:szCs w:val="22"/>
          <w:lang w:eastAsia="lt-LT"/>
        </w:rPr>
      </w:pPr>
    </w:p>
    <w:p w14:paraId="76E64451" w14:textId="77777777" w:rsidR="00472FB1" w:rsidRPr="00472FB1" w:rsidRDefault="00472FB1" w:rsidP="00472FB1">
      <w:pPr>
        <w:spacing w:after="0" w:line="240" w:lineRule="auto"/>
        <w:rPr>
          <w:rFonts w:eastAsia="Times New Roman" w:cs="Times New Roman"/>
          <w:sz w:val="22"/>
          <w:szCs w:val="22"/>
          <w:lang w:eastAsia="lt-LT"/>
        </w:rPr>
      </w:pPr>
      <w:r w:rsidRPr="00472FB1">
        <w:rPr>
          <w:rFonts w:eastAsia="Times New Roman" w:cs="Times New Roman"/>
          <w:sz w:val="22"/>
          <w:szCs w:val="22"/>
          <w:lang w:eastAsia="lt-LT"/>
        </w:rPr>
        <w:t>UAB „Utenos šilumos tinklai“</w:t>
      </w:r>
    </w:p>
    <w:p w14:paraId="7AD7BE4D" w14:textId="77777777" w:rsidR="00472FB1" w:rsidRPr="00472FB1" w:rsidRDefault="00472FB1" w:rsidP="00472FB1">
      <w:pPr>
        <w:spacing w:after="0" w:line="240" w:lineRule="auto"/>
        <w:rPr>
          <w:rFonts w:eastAsia="Times New Roman" w:cs="Times New Roman"/>
          <w:sz w:val="22"/>
          <w:szCs w:val="22"/>
          <w:lang w:eastAsia="lt-LT"/>
        </w:rPr>
      </w:pPr>
      <w:r w:rsidRPr="00472FB1">
        <w:rPr>
          <w:rFonts w:eastAsia="Times New Roman" w:cs="Times New Roman"/>
          <w:sz w:val="22"/>
          <w:szCs w:val="22"/>
          <w:lang w:eastAsia="lt-LT"/>
        </w:rPr>
        <w:t>Direktorius</w:t>
      </w:r>
    </w:p>
    <w:p w14:paraId="41AC78F3" w14:textId="77777777" w:rsidR="00472FB1" w:rsidRPr="00472FB1" w:rsidRDefault="00472FB1" w:rsidP="00472FB1">
      <w:pPr>
        <w:spacing w:before="120" w:after="0" w:line="240" w:lineRule="auto"/>
        <w:rPr>
          <w:rFonts w:eastAsia="Times New Roman" w:cs="Times New Roman"/>
          <w:sz w:val="22"/>
          <w:szCs w:val="22"/>
          <w:lang w:eastAsia="lt-LT"/>
        </w:rPr>
      </w:pPr>
      <w:r w:rsidRPr="00472FB1">
        <w:rPr>
          <w:rFonts w:eastAsia="Times New Roman" w:cs="Times New Roman"/>
          <w:sz w:val="22"/>
          <w:szCs w:val="22"/>
          <w:lang w:eastAsia="lt-LT"/>
        </w:rPr>
        <w:t>Darius Šinkūnas</w:t>
      </w:r>
    </w:p>
    <w:p w14:paraId="10A8C830" w14:textId="77777777" w:rsidR="00472FB1" w:rsidRPr="00472FB1" w:rsidRDefault="00472FB1" w:rsidP="00472FB1">
      <w:pPr>
        <w:spacing w:before="120" w:after="0" w:line="240" w:lineRule="auto"/>
        <w:rPr>
          <w:rFonts w:eastAsia="Times New Roman" w:cs="Times New Roman"/>
          <w:sz w:val="22"/>
          <w:szCs w:val="22"/>
          <w:lang w:eastAsia="lt-LT"/>
        </w:rPr>
      </w:pPr>
    </w:p>
    <w:p w14:paraId="36149EF9" w14:textId="77777777" w:rsidR="00472FB1" w:rsidRPr="00472FB1" w:rsidRDefault="00472FB1" w:rsidP="00472FB1">
      <w:pPr>
        <w:spacing w:before="120" w:after="0" w:line="240" w:lineRule="auto"/>
        <w:rPr>
          <w:rFonts w:eastAsia="Times New Roman" w:cs="Times New Roman"/>
          <w:sz w:val="22"/>
          <w:szCs w:val="22"/>
          <w:lang w:eastAsia="lt-LT"/>
        </w:rPr>
      </w:pPr>
      <w:r w:rsidRPr="00472FB1">
        <w:rPr>
          <w:rFonts w:eastAsia="Times New Roman" w:cs="Times New Roman"/>
          <w:sz w:val="22"/>
          <w:szCs w:val="22"/>
          <w:lang w:eastAsia="lt-LT"/>
        </w:rPr>
        <w:t>_____________________________</w:t>
      </w:r>
      <w:r w:rsidRPr="00472FB1">
        <w:rPr>
          <w:rFonts w:eastAsia="Times New Roman" w:cs="Times New Roman"/>
          <w:sz w:val="22"/>
          <w:szCs w:val="22"/>
          <w:lang w:eastAsia="lt-LT"/>
        </w:rPr>
        <w:tab/>
      </w:r>
      <w:r w:rsidRPr="00472FB1">
        <w:rPr>
          <w:rFonts w:eastAsia="Times New Roman" w:cs="Times New Roman"/>
          <w:sz w:val="22"/>
          <w:szCs w:val="22"/>
          <w:lang w:eastAsia="lt-LT"/>
        </w:rPr>
        <w:tab/>
        <w:t>_____________________________</w:t>
      </w:r>
    </w:p>
    <w:p w14:paraId="50237F83" w14:textId="77777777" w:rsidR="00BD1517" w:rsidRDefault="00472FB1" w:rsidP="00DE562E">
      <w:pPr>
        <w:spacing w:after="0" w:line="240" w:lineRule="auto"/>
      </w:pPr>
      <w:r w:rsidRPr="00472FB1">
        <w:rPr>
          <w:rFonts w:eastAsia="Times New Roman" w:cs="Times New Roman"/>
          <w:sz w:val="22"/>
          <w:szCs w:val="22"/>
          <w:lang w:eastAsia="lt-LT"/>
        </w:rPr>
        <w:tab/>
      </w:r>
      <w:r w:rsidRPr="00472FB1">
        <w:rPr>
          <w:rFonts w:eastAsia="Times New Roman" w:cs="Times New Roman"/>
          <w:sz w:val="22"/>
          <w:szCs w:val="22"/>
          <w:lang w:eastAsia="lt-LT"/>
        </w:rPr>
        <w:tab/>
        <w:t>A. V.</w:t>
      </w:r>
      <w:r w:rsidRPr="00472FB1">
        <w:rPr>
          <w:rFonts w:eastAsia="Times New Roman" w:cs="Times New Roman"/>
          <w:sz w:val="22"/>
          <w:szCs w:val="22"/>
          <w:lang w:eastAsia="lt-LT"/>
        </w:rPr>
        <w:tab/>
      </w:r>
      <w:r w:rsidRPr="00472FB1">
        <w:rPr>
          <w:rFonts w:eastAsia="Times New Roman" w:cs="Times New Roman"/>
          <w:sz w:val="22"/>
          <w:szCs w:val="22"/>
          <w:lang w:eastAsia="lt-LT"/>
        </w:rPr>
        <w:tab/>
      </w:r>
      <w:r w:rsidRPr="00472FB1">
        <w:rPr>
          <w:rFonts w:eastAsia="Times New Roman" w:cs="Times New Roman"/>
          <w:sz w:val="22"/>
          <w:szCs w:val="22"/>
          <w:lang w:eastAsia="lt-LT"/>
        </w:rPr>
        <w:tab/>
      </w:r>
      <w:r w:rsidRPr="00472FB1">
        <w:rPr>
          <w:rFonts w:eastAsia="Times New Roman" w:cs="Times New Roman"/>
          <w:sz w:val="22"/>
          <w:szCs w:val="22"/>
          <w:lang w:eastAsia="lt-LT"/>
        </w:rPr>
        <w:tab/>
        <w:t>A. V.</w:t>
      </w:r>
    </w:p>
    <w:sectPr w:rsidR="00BD1517" w:rsidSect="00F056C7">
      <w:headerReference w:type="even" r:id="rId7"/>
      <w:headerReference w:type="default" r:id="rId8"/>
      <w:footerReference w:type="even" r:id="rId9"/>
      <w:footerReference w:type="default" r:id="rId10"/>
      <w:pgSz w:w="11907" w:h="16840"/>
      <w:pgMar w:top="902" w:right="567" w:bottom="720" w:left="1701" w:header="567" w:footer="29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3A37" w14:textId="77777777" w:rsidR="008A52BA" w:rsidRDefault="0046099C">
      <w:pPr>
        <w:spacing w:after="0" w:line="240" w:lineRule="auto"/>
      </w:pPr>
      <w:r>
        <w:separator/>
      </w:r>
    </w:p>
  </w:endnote>
  <w:endnote w:type="continuationSeparator" w:id="0">
    <w:p w14:paraId="114C003D" w14:textId="77777777" w:rsidR="008A52BA" w:rsidRDefault="00460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D92E" w14:textId="77777777" w:rsidR="006C7D4C" w:rsidRDefault="00684243" w:rsidP="00E308D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DD27834" w14:textId="77777777" w:rsidR="006C7D4C" w:rsidRDefault="006C7D4C" w:rsidP="00E308D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857D" w14:textId="77777777" w:rsidR="006C7D4C" w:rsidRPr="00391D35" w:rsidRDefault="006C7D4C" w:rsidP="00391D3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A23F" w14:textId="77777777" w:rsidR="008A52BA" w:rsidRDefault="0046099C">
      <w:pPr>
        <w:spacing w:after="0" w:line="240" w:lineRule="auto"/>
      </w:pPr>
      <w:r>
        <w:separator/>
      </w:r>
    </w:p>
  </w:footnote>
  <w:footnote w:type="continuationSeparator" w:id="0">
    <w:p w14:paraId="4B783FBD" w14:textId="77777777" w:rsidR="008A52BA" w:rsidRDefault="00460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F72" w14:textId="77777777" w:rsidR="006C7D4C" w:rsidRDefault="00684243" w:rsidP="003C5FB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C73698D" w14:textId="77777777" w:rsidR="006C7D4C" w:rsidRDefault="006C7D4C" w:rsidP="00050E4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2FB" w14:textId="77777777" w:rsidR="006C7D4C" w:rsidRDefault="00684243" w:rsidP="003C5FB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34A70">
      <w:rPr>
        <w:rStyle w:val="Puslapionumeris"/>
        <w:noProof/>
      </w:rPr>
      <w:t>6</w:t>
    </w:r>
    <w:r>
      <w:rPr>
        <w:rStyle w:val="Puslapionumeris"/>
      </w:rPr>
      <w:fldChar w:fldCharType="end"/>
    </w:r>
  </w:p>
  <w:p w14:paraId="35FBEDE0" w14:textId="77777777" w:rsidR="006C7D4C" w:rsidRPr="00EA530A" w:rsidRDefault="006C7D4C" w:rsidP="00EA530A">
    <w:pPr>
      <w:pStyle w:val="Betarp"/>
      <w:rPr>
        <w:color w:val="76717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2FB1"/>
    <w:rsid w:val="00134A70"/>
    <w:rsid w:val="0046099C"/>
    <w:rsid w:val="00472FB1"/>
    <w:rsid w:val="00513096"/>
    <w:rsid w:val="00684243"/>
    <w:rsid w:val="006C7D4C"/>
    <w:rsid w:val="00726251"/>
    <w:rsid w:val="008A52BA"/>
    <w:rsid w:val="008B2B2A"/>
    <w:rsid w:val="008D44DF"/>
    <w:rsid w:val="00AB0719"/>
    <w:rsid w:val="00BD1517"/>
    <w:rsid w:val="00CD49ED"/>
    <w:rsid w:val="00DA760C"/>
    <w:rsid w:val="00DB4BA8"/>
    <w:rsid w:val="00DE562E"/>
    <w:rsid w:val="00EA7FB4"/>
    <w:rsid w:val="00F9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34F6C861"/>
  <w15:docId w15:val="{1012F56F-80E5-49B0-8759-3947CD01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472FB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72FB1"/>
  </w:style>
  <w:style w:type="character" w:styleId="Puslapionumeris">
    <w:name w:val="page number"/>
    <w:basedOn w:val="Numatytasispastraiposriftas"/>
    <w:rsid w:val="00472FB1"/>
  </w:style>
  <w:style w:type="paragraph" w:styleId="Porat">
    <w:name w:val="footer"/>
    <w:basedOn w:val="prastasis"/>
    <w:link w:val="PoratDiagrama"/>
    <w:uiPriority w:val="99"/>
    <w:rsid w:val="00472FB1"/>
    <w:pPr>
      <w:tabs>
        <w:tab w:val="center" w:pos="4819"/>
        <w:tab w:val="right" w:pos="9638"/>
      </w:tabs>
      <w:spacing w:after="0" w:line="240" w:lineRule="auto"/>
    </w:pPr>
    <w:rPr>
      <w:rFonts w:ascii="Times New Roman" w:eastAsia="Times New Roman" w:hAnsi="Times New Roman" w:cs="Times New Roman"/>
      <w:sz w:val="24"/>
      <w:lang w:eastAsia="lt-LT"/>
    </w:rPr>
  </w:style>
  <w:style w:type="character" w:customStyle="1" w:styleId="PoratDiagrama">
    <w:name w:val="Poraštė Diagrama"/>
    <w:basedOn w:val="Numatytasispastraiposriftas"/>
    <w:link w:val="Porat"/>
    <w:uiPriority w:val="99"/>
    <w:rsid w:val="00472FB1"/>
    <w:rPr>
      <w:rFonts w:ascii="Times New Roman" w:eastAsia="Times New Roman" w:hAnsi="Times New Roman" w:cs="Times New Roman"/>
      <w:sz w:val="24"/>
      <w:lang w:eastAsia="lt-LT"/>
    </w:rPr>
  </w:style>
  <w:style w:type="paragraph" w:styleId="Betarp">
    <w:name w:val="No Spacing"/>
    <w:link w:val="BetarpDiagrama"/>
    <w:uiPriority w:val="1"/>
    <w:qFormat/>
    <w:rsid w:val="00472FB1"/>
    <w:pPr>
      <w:spacing w:after="0" w:line="240" w:lineRule="auto"/>
    </w:pPr>
    <w:rPr>
      <w:rFonts w:ascii="Times New Roman" w:eastAsia="Times New Roman" w:hAnsi="Times New Roman" w:cs="Times New Roman"/>
      <w:sz w:val="24"/>
      <w:lang w:eastAsia="lt-LT"/>
    </w:rPr>
  </w:style>
  <w:style w:type="character" w:customStyle="1" w:styleId="BetarpDiagrama">
    <w:name w:val="Be tarpų Diagrama"/>
    <w:link w:val="Betarp"/>
    <w:uiPriority w:val="1"/>
    <w:locked/>
    <w:rsid w:val="00472FB1"/>
    <w:rPr>
      <w:rFonts w:ascii="Times New Roman" w:eastAsia="Times New Roman" w:hAnsi="Times New Roman" w:cs="Times New Roman"/>
      <w:sz w:val="24"/>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A7FB4"/>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A7FB4"/>
    <w:rPr>
      <w:rFonts w:ascii="Times New Roman" w:eastAsia="Times New Roman" w:hAnsi="Times New Roman" w:cs="Times New Roman"/>
      <w:sz w:val="24"/>
      <w:szCs w:val="24"/>
      <w:lang w:val="en-GB"/>
    </w:rPr>
  </w:style>
  <w:style w:type="paragraph" w:styleId="Komentarotekstas">
    <w:name w:val="annotation text"/>
    <w:basedOn w:val="prastasis"/>
    <w:link w:val="KomentarotekstasDiagrama"/>
    <w:uiPriority w:val="99"/>
    <w:semiHidden/>
    <w:unhideWhenUsed/>
    <w:rsid w:val="00AB0719"/>
    <w:pPr>
      <w:spacing w:after="0" w:line="240" w:lineRule="auto"/>
    </w:pPr>
    <w:rPr>
      <w:rFonts w:ascii="Times New Roman" w:hAnsi="Times New Roman" w:cs="Times New Roman"/>
    </w:rPr>
  </w:style>
  <w:style w:type="character" w:customStyle="1" w:styleId="KomentarotekstasDiagrama">
    <w:name w:val="Komentaro tekstas Diagrama"/>
    <w:basedOn w:val="Numatytasispastraiposriftas"/>
    <w:link w:val="Komentarotekstas"/>
    <w:uiPriority w:val="99"/>
    <w:semiHidden/>
    <w:rsid w:val="00AB0719"/>
    <w:rPr>
      <w:rFonts w:ascii="Times New Roman" w:hAnsi="Times New Roman" w:cs="Times New Roman"/>
    </w:rPr>
  </w:style>
  <w:style w:type="paragraph" w:customStyle="1" w:styleId="Default">
    <w:name w:val="Default"/>
    <w:basedOn w:val="prastasis"/>
    <w:rsid w:val="00AB0719"/>
    <w:pPr>
      <w:autoSpaceDE w:val="0"/>
      <w:autoSpaceDN w:val="0"/>
      <w:spacing w:after="0" w:line="240" w:lineRule="auto"/>
    </w:pPr>
    <w:rPr>
      <w:rFonts w:ascii="Calibri" w:hAnsi="Calibri" w:cs="Calibri"/>
      <w:color w:val="000000"/>
      <w:sz w:val="24"/>
      <w:szCs w:val="24"/>
      <w:lang w:eastAsia="lt-LT"/>
    </w:rPr>
  </w:style>
  <w:style w:type="paragraph" w:styleId="Debesliotekstas">
    <w:name w:val="Balloon Text"/>
    <w:basedOn w:val="prastasis"/>
    <w:link w:val="DebesliotekstasDiagrama"/>
    <w:uiPriority w:val="99"/>
    <w:semiHidden/>
    <w:unhideWhenUsed/>
    <w:rsid w:val="00AB071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07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10997">
      <w:bodyDiv w:val="1"/>
      <w:marLeft w:val="0"/>
      <w:marRight w:val="0"/>
      <w:marTop w:val="0"/>
      <w:marBottom w:val="0"/>
      <w:divBdr>
        <w:top w:val="none" w:sz="0" w:space="0" w:color="auto"/>
        <w:left w:val="none" w:sz="0" w:space="0" w:color="auto"/>
        <w:bottom w:val="none" w:sz="0" w:space="0" w:color="auto"/>
        <w:right w:val="none" w:sz="0" w:space="0" w:color="auto"/>
      </w:divBdr>
    </w:div>
    <w:div w:id="141304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iluma@ust.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13240</Words>
  <Characters>7548</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9</cp:revision>
  <dcterms:created xsi:type="dcterms:W3CDTF">2022-04-28T11:05:00Z</dcterms:created>
  <dcterms:modified xsi:type="dcterms:W3CDTF">2025-08-19T06:50:00Z</dcterms:modified>
</cp:coreProperties>
</file>